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37F00" w14:textId="77777777" w:rsidR="00E510B6" w:rsidRDefault="00E510B6" w:rsidP="00D92D8A">
      <w:pPr>
        <w:jc w:val="right"/>
        <w:rPr>
          <w:b/>
          <w:bCs/>
        </w:rPr>
      </w:pPr>
    </w:p>
    <w:p w14:paraId="428C90D3" w14:textId="54FFB673" w:rsidR="00D92D8A" w:rsidRDefault="009216F0" w:rsidP="00D92D8A">
      <w:pPr>
        <w:jc w:val="right"/>
        <w:rPr>
          <w:b/>
          <w:bCs/>
        </w:rPr>
      </w:pPr>
      <w:r>
        <w:rPr>
          <w:b/>
          <w:bCs/>
        </w:rPr>
        <w:t>Marolles,</w:t>
      </w:r>
      <w:r w:rsidR="00D92D8A">
        <w:rPr>
          <w:b/>
          <w:bCs/>
        </w:rPr>
        <w:t xml:space="preserve"> le </w:t>
      </w:r>
      <w:r w:rsidR="00A8711C">
        <w:rPr>
          <w:b/>
          <w:bCs/>
        </w:rPr>
        <w:t>27 Avril</w:t>
      </w:r>
      <w:r w:rsidR="00D92D8A">
        <w:rPr>
          <w:b/>
          <w:bCs/>
        </w:rPr>
        <w:t xml:space="preserve"> 2026</w:t>
      </w:r>
    </w:p>
    <w:p w14:paraId="0901C983" w14:textId="77777777" w:rsidR="00E510B6" w:rsidRDefault="00E510B6" w:rsidP="00D92D8A">
      <w:pPr>
        <w:jc w:val="right"/>
        <w:rPr>
          <w:b/>
          <w:bCs/>
        </w:rPr>
      </w:pPr>
    </w:p>
    <w:p w14:paraId="1CF8D2B2" w14:textId="77777777" w:rsidR="00E510B6" w:rsidRDefault="00E510B6" w:rsidP="00D92D8A">
      <w:pPr>
        <w:jc w:val="right"/>
        <w:rPr>
          <w:b/>
          <w:bCs/>
        </w:rPr>
      </w:pPr>
    </w:p>
    <w:p w14:paraId="259CC3EC" w14:textId="77777777" w:rsidR="00D92D8A" w:rsidRDefault="00D92D8A" w:rsidP="00D92D8A">
      <w:pPr>
        <w:jc w:val="right"/>
        <w:rPr>
          <w:b/>
          <w:bCs/>
        </w:rPr>
      </w:pPr>
    </w:p>
    <w:p w14:paraId="0A150356" w14:textId="25767710" w:rsidR="00D92D8A" w:rsidRDefault="00A8711C" w:rsidP="00D92D8A">
      <w:pPr>
        <w:jc w:val="center"/>
        <w:rPr>
          <w:b/>
          <w:bCs/>
        </w:rPr>
      </w:pPr>
      <w:r>
        <w:rPr>
          <w:b/>
          <w:bCs/>
        </w:rPr>
        <w:t>Finales Régionales par Classement le 26 avril</w:t>
      </w:r>
      <w:r w:rsidR="00D92D8A">
        <w:rPr>
          <w:b/>
          <w:bCs/>
        </w:rPr>
        <w:t xml:space="preserve"> 202</w:t>
      </w:r>
      <w:r w:rsidR="005C16C5">
        <w:rPr>
          <w:b/>
          <w:bCs/>
        </w:rPr>
        <w:t>6</w:t>
      </w:r>
      <w:r w:rsidR="00D92D8A">
        <w:rPr>
          <w:b/>
          <w:bCs/>
        </w:rPr>
        <w:t xml:space="preserve"> – Rapport du délégué – Philippe LEBON</w:t>
      </w:r>
    </w:p>
    <w:p w14:paraId="730C6178" w14:textId="77777777" w:rsidR="00E510B6" w:rsidRDefault="00E510B6" w:rsidP="00D92D8A">
      <w:pPr>
        <w:jc w:val="center"/>
        <w:rPr>
          <w:b/>
          <w:bCs/>
        </w:rPr>
      </w:pPr>
    </w:p>
    <w:p w14:paraId="640412E0" w14:textId="77777777" w:rsidR="00E510B6" w:rsidRDefault="00E510B6" w:rsidP="00D92D8A">
      <w:pPr>
        <w:jc w:val="center"/>
        <w:rPr>
          <w:b/>
          <w:bCs/>
        </w:rPr>
      </w:pPr>
    </w:p>
    <w:p w14:paraId="632DC279" w14:textId="77777777" w:rsidR="00D92D8A" w:rsidRDefault="00D92D8A" w:rsidP="00D92D8A">
      <w:pPr>
        <w:jc w:val="right"/>
        <w:rPr>
          <w:b/>
          <w:bCs/>
        </w:rPr>
      </w:pPr>
    </w:p>
    <w:p w14:paraId="6D8A79B1" w14:textId="0028A08F" w:rsidR="00D92D8A" w:rsidRDefault="00A8711C" w:rsidP="00D92D8A">
      <w:pPr>
        <w:jc w:val="both"/>
        <w:rPr>
          <w:b/>
          <w:bCs/>
        </w:rPr>
      </w:pPr>
      <w:r>
        <w:rPr>
          <w:b/>
          <w:bCs/>
        </w:rPr>
        <w:t>Les Finales Régionales par Classement ont eu lieu sur 2 sites dont à la 4 S Tours le dimanche 26 avril 2026</w:t>
      </w:r>
      <w:r w:rsidR="005C16C5">
        <w:rPr>
          <w:b/>
          <w:bCs/>
        </w:rPr>
        <w:t xml:space="preserve">. </w:t>
      </w:r>
      <w:r>
        <w:rPr>
          <w:b/>
          <w:bCs/>
        </w:rPr>
        <w:t>Avec 16 tables</w:t>
      </w:r>
      <w:r w:rsidR="005C16C5">
        <w:rPr>
          <w:b/>
          <w:bCs/>
        </w:rPr>
        <w:t xml:space="preserve"> ont été installées</w:t>
      </w:r>
      <w:r>
        <w:rPr>
          <w:b/>
          <w:bCs/>
        </w:rPr>
        <w:t xml:space="preserve"> pour la compétition.</w:t>
      </w:r>
    </w:p>
    <w:p w14:paraId="46DD419B" w14:textId="77777777" w:rsidR="0058260C" w:rsidRDefault="0058260C" w:rsidP="00D92D8A">
      <w:pPr>
        <w:jc w:val="both"/>
        <w:rPr>
          <w:b/>
          <w:bCs/>
        </w:rPr>
      </w:pPr>
    </w:p>
    <w:p w14:paraId="4DA712CE" w14:textId="64B62203" w:rsidR="0058260C" w:rsidRDefault="0058260C" w:rsidP="00D92D8A">
      <w:pPr>
        <w:jc w:val="both"/>
        <w:rPr>
          <w:b/>
          <w:bCs/>
        </w:rPr>
      </w:pPr>
      <w:r>
        <w:rPr>
          <w:b/>
          <w:bCs/>
        </w:rPr>
        <w:t xml:space="preserve">La table d’arbitrage a été assuré par </w:t>
      </w:r>
      <w:r w:rsidR="00E81D95">
        <w:rPr>
          <w:b/>
          <w:bCs/>
        </w:rPr>
        <w:t>Vivien LANCON</w:t>
      </w:r>
      <w:r>
        <w:rPr>
          <w:b/>
          <w:bCs/>
        </w:rPr>
        <w:t xml:space="preserve"> Juge Arbitre Principal </w:t>
      </w:r>
      <w:r w:rsidR="00E81D95">
        <w:rPr>
          <w:b/>
          <w:bCs/>
        </w:rPr>
        <w:t>assisté de Sandrine CHAPPONNEAUU et Alexis BOISSIERE</w:t>
      </w:r>
      <w:r w:rsidR="007C77B6">
        <w:rPr>
          <w:b/>
          <w:bCs/>
        </w:rPr>
        <w:t>.</w:t>
      </w:r>
    </w:p>
    <w:p w14:paraId="3F8D6953" w14:textId="77777777" w:rsidR="007C77B6" w:rsidRDefault="007C77B6" w:rsidP="00D92D8A">
      <w:pPr>
        <w:jc w:val="both"/>
        <w:rPr>
          <w:b/>
          <w:bCs/>
        </w:rPr>
      </w:pPr>
    </w:p>
    <w:p w14:paraId="519B6AAE" w14:textId="30272BD2" w:rsidR="00E81D95" w:rsidRDefault="00E81D95" w:rsidP="00D92D8A">
      <w:pPr>
        <w:jc w:val="both"/>
        <w:rPr>
          <w:b/>
          <w:bCs/>
        </w:rPr>
      </w:pPr>
      <w:r>
        <w:rPr>
          <w:b/>
          <w:bCs/>
        </w:rPr>
        <w:t>Les Juges Arbitre</w:t>
      </w:r>
      <w:r w:rsidR="00203FD4">
        <w:rPr>
          <w:b/>
          <w:bCs/>
        </w:rPr>
        <w:t>s</w:t>
      </w:r>
      <w:r>
        <w:rPr>
          <w:b/>
          <w:bCs/>
        </w:rPr>
        <w:t xml:space="preserve"> et le Délégué de Ligue sont arrivés à la salle de la 4 Stours à 8h00.</w:t>
      </w:r>
    </w:p>
    <w:p w14:paraId="63BED803" w14:textId="77777777" w:rsidR="00E81D95" w:rsidRDefault="00E81D95" w:rsidP="00D92D8A">
      <w:pPr>
        <w:jc w:val="both"/>
        <w:rPr>
          <w:b/>
          <w:bCs/>
        </w:rPr>
      </w:pPr>
    </w:p>
    <w:p w14:paraId="48B35814" w14:textId="1F70024E" w:rsidR="00E81D95" w:rsidRDefault="00E81D95" w:rsidP="00D92D8A">
      <w:pPr>
        <w:jc w:val="both"/>
        <w:rPr>
          <w:b/>
          <w:bCs/>
        </w:rPr>
      </w:pPr>
      <w:r>
        <w:rPr>
          <w:b/>
          <w:bCs/>
        </w:rPr>
        <w:t>Sur cette épreuve se déroulait 4 tableaux : F5 et F9 pour les Dames et H12 et H15 pour les Hommes.</w:t>
      </w:r>
    </w:p>
    <w:p w14:paraId="6FFD480B" w14:textId="77777777" w:rsidR="00E81D95" w:rsidRDefault="00E81D95" w:rsidP="00D92D8A">
      <w:pPr>
        <w:jc w:val="both"/>
        <w:rPr>
          <w:b/>
          <w:bCs/>
        </w:rPr>
      </w:pPr>
    </w:p>
    <w:p w14:paraId="4E6A0E93" w14:textId="77777777" w:rsidR="00203FD4" w:rsidRDefault="00E81D95" w:rsidP="00D92D8A">
      <w:pPr>
        <w:jc w:val="both"/>
        <w:rPr>
          <w:b/>
          <w:bCs/>
        </w:rPr>
      </w:pPr>
      <w:r>
        <w:rPr>
          <w:b/>
          <w:bCs/>
        </w:rPr>
        <w:t>Pour la catégorie</w:t>
      </w:r>
      <w:r w:rsidR="00203FD4">
        <w:rPr>
          <w:b/>
          <w:bCs/>
        </w:rPr>
        <w:t> :</w:t>
      </w:r>
    </w:p>
    <w:p w14:paraId="3D24EDE6" w14:textId="1042E4AA" w:rsidR="00E81D95" w:rsidRDefault="00203FD4" w:rsidP="00203FD4">
      <w:pPr>
        <w:pStyle w:val="Paragraphedeliste"/>
        <w:ind w:left="1776"/>
        <w:jc w:val="both"/>
        <w:rPr>
          <w:b/>
          <w:bCs/>
        </w:rPr>
      </w:pPr>
      <w:r>
        <w:rPr>
          <w:b/>
          <w:bCs/>
        </w:rPr>
        <w:t xml:space="preserve">- </w:t>
      </w:r>
      <w:r w:rsidR="00E81D95" w:rsidRPr="00203FD4">
        <w:rPr>
          <w:b/>
          <w:bCs/>
        </w:rPr>
        <w:t xml:space="preserve">F5 22 joueuses </w:t>
      </w:r>
      <w:r w:rsidRPr="00203FD4">
        <w:rPr>
          <w:b/>
          <w:bCs/>
        </w:rPr>
        <w:t>présentes</w:t>
      </w:r>
    </w:p>
    <w:p w14:paraId="542C75D0" w14:textId="7E4905C9" w:rsidR="00203FD4" w:rsidRDefault="00203FD4" w:rsidP="00203FD4">
      <w:pPr>
        <w:pStyle w:val="Paragraphedeliste"/>
        <w:ind w:left="1776"/>
        <w:jc w:val="both"/>
        <w:rPr>
          <w:b/>
          <w:bCs/>
        </w:rPr>
      </w:pPr>
      <w:r>
        <w:rPr>
          <w:b/>
          <w:bCs/>
        </w:rPr>
        <w:t>- F9 10 joueuses présentes</w:t>
      </w:r>
    </w:p>
    <w:p w14:paraId="77E2731E" w14:textId="426FC81D" w:rsidR="00203FD4" w:rsidRDefault="00203FD4" w:rsidP="00203FD4">
      <w:pPr>
        <w:pStyle w:val="Paragraphedeliste"/>
        <w:ind w:left="1776"/>
        <w:jc w:val="both"/>
        <w:rPr>
          <w:b/>
          <w:bCs/>
        </w:rPr>
      </w:pPr>
      <w:r>
        <w:rPr>
          <w:b/>
          <w:bCs/>
        </w:rPr>
        <w:t>- H12 45 joueurs présents</w:t>
      </w:r>
    </w:p>
    <w:p w14:paraId="2AC73362" w14:textId="64F914A4" w:rsidR="00203FD4" w:rsidRDefault="00203FD4" w:rsidP="00203FD4">
      <w:pPr>
        <w:pStyle w:val="Paragraphedeliste"/>
        <w:ind w:left="1776"/>
        <w:jc w:val="both"/>
        <w:rPr>
          <w:b/>
          <w:bCs/>
        </w:rPr>
      </w:pPr>
      <w:r>
        <w:rPr>
          <w:b/>
          <w:bCs/>
        </w:rPr>
        <w:t>- H15 47 joueurs présents</w:t>
      </w:r>
    </w:p>
    <w:p w14:paraId="0E662315" w14:textId="77777777" w:rsidR="00203FD4" w:rsidRPr="00203FD4" w:rsidRDefault="00203FD4" w:rsidP="00203FD4">
      <w:pPr>
        <w:pStyle w:val="Paragraphedeliste"/>
        <w:ind w:left="1776"/>
        <w:jc w:val="both"/>
        <w:rPr>
          <w:b/>
          <w:bCs/>
        </w:rPr>
      </w:pPr>
    </w:p>
    <w:p w14:paraId="46C5B618" w14:textId="15DF88F8" w:rsidR="00E81D95" w:rsidRDefault="00203FD4" w:rsidP="00D92D8A">
      <w:pPr>
        <w:jc w:val="both"/>
        <w:rPr>
          <w:b/>
          <w:bCs/>
        </w:rPr>
      </w:pPr>
      <w:r>
        <w:rPr>
          <w:b/>
          <w:bCs/>
        </w:rPr>
        <w:t xml:space="preserve"> Réparties en poules de 3 et tous les joueurs sortaient de poules pour intégrer le tableau KO, avec un classement intégral à partir des ¼ de finale.</w:t>
      </w:r>
    </w:p>
    <w:p w14:paraId="68B57BC3" w14:textId="77777777" w:rsidR="00203FD4" w:rsidRDefault="00203FD4" w:rsidP="00D92D8A">
      <w:pPr>
        <w:jc w:val="both"/>
        <w:rPr>
          <w:b/>
          <w:bCs/>
        </w:rPr>
      </w:pPr>
    </w:p>
    <w:p w14:paraId="34E2C2C6" w14:textId="66A1DC41" w:rsidR="00203FD4" w:rsidRDefault="00203FD4" w:rsidP="00D92D8A">
      <w:pPr>
        <w:jc w:val="both"/>
        <w:rPr>
          <w:b/>
          <w:bCs/>
        </w:rPr>
      </w:pPr>
      <w:r>
        <w:rPr>
          <w:b/>
          <w:bCs/>
        </w:rPr>
        <w:t xml:space="preserve">Matériel utilisé : </w:t>
      </w:r>
    </w:p>
    <w:p w14:paraId="09F054C2" w14:textId="779B83DA" w:rsidR="00203FD4" w:rsidRDefault="00203FD4" w:rsidP="00203FD4">
      <w:pPr>
        <w:pStyle w:val="Paragraphedeliste"/>
        <w:numPr>
          <w:ilvl w:val="0"/>
          <w:numId w:val="7"/>
        </w:numPr>
        <w:jc w:val="both"/>
        <w:rPr>
          <w:b/>
          <w:bCs/>
        </w:rPr>
      </w:pPr>
      <w:r>
        <w:rPr>
          <w:b/>
          <w:bCs/>
        </w:rPr>
        <w:t>Tables Thibar</w:t>
      </w:r>
    </w:p>
    <w:p w14:paraId="3836912E" w14:textId="3BF771FA" w:rsidR="00203FD4" w:rsidRDefault="00203FD4" w:rsidP="00203FD4">
      <w:pPr>
        <w:pStyle w:val="Paragraphedeliste"/>
        <w:numPr>
          <w:ilvl w:val="0"/>
          <w:numId w:val="7"/>
        </w:numPr>
        <w:jc w:val="both"/>
        <w:rPr>
          <w:b/>
          <w:bCs/>
        </w:rPr>
      </w:pPr>
      <w:r>
        <w:rPr>
          <w:b/>
          <w:bCs/>
        </w:rPr>
        <w:t>Marqueur Thibar</w:t>
      </w:r>
    </w:p>
    <w:p w14:paraId="06B171B1" w14:textId="35ECD46A" w:rsidR="00203FD4" w:rsidRDefault="00203FD4" w:rsidP="00203FD4">
      <w:pPr>
        <w:pStyle w:val="Paragraphedeliste"/>
        <w:numPr>
          <w:ilvl w:val="0"/>
          <w:numId w:val="7"/>
        </w:numPr>
        <w:jc w:val="both"/>
        <w:rPr>
          <w:b/>
          <w:bCs/>
        </w:rPr>
      </w:pPr>
      <w:r>
        <w:rPr>
          <w:b/>
          <w:bCs/>
        </w:rPr>
        <w:t>Balles Andro</w:t>
      </w:r>
    </w:p>
    <w:p w14:paraId="377C981B" w14:textId="77777777" w:rsidR="00637EE1" w:rsidRDefault="00637EE1" w:rsidP="00203FD4">
      <w:pPr>
        <w:jc w:val="both"/>
        <w:rPr>
          <w:b/>
          <w:bCs/>
        </w:rPr>
      </w:pPr>
    </w:p>
    <w:p w14:paraId="134ACF1F" w14:textId="0FE3F6B8" w:rsidR="00203FD4" w:rsidRDefault="00203FD4" w:rsidP="00203FD4">
      <w:pPr>
        <w:jc w:val="both"/>
        <w:rPr>
          <w:b/>
          <w:bCs/>
        </w:rPr>
      </w:pPr>
      <w:r>
        <w:rPr>
          <w:b/>
          <w:bCs/>
        </w:rPr>
        <w:t>Affichage du QR Code dans différent endroit de la salle et mis à jour au fur et à mesure par le juge arbitre</w:t>
      </w:r>
    </w:p>
    <w:p w14:paraId="346598EB" w14:textId="77777777" w:rsidR="00203FD4" w:rsidRDefault="00203FD4" w:rsidP="00203FD4">
      <w:pPr>
        <w:jc w:val="both"/>
        <w:rPr>
          <w:b/>
          <w:bCs/>
        </w:rPr>
      </w:pPr>
    </w:p>
    <w:p w14:paraId="2C130286" w14:textId="4A6912A1" w:rsidR="00203FD4" w:rsidRDefault="00203FD4" w:rsidP="00203FD4">
      <w:pPr>
        <w:jc w:val="both"/>
        <w:rPr>
          <w:b/>
          <w:bCs/>
        </w:rPr>
      </w:pPr>
      <w:r>
        <w:rPr>
          <w:b/>
          <w:bCs/>
        </w:rPr>
        <w:t>Pointage des participants (es) par Alexix Boissière et Sandrine CHAPPONNEAU.</w:t>
      </w:r>
    </w:p>
    <w:p w14:paraId="6275D04A" w14:textId="77777777" w:rsidR="00203FD4" w:rsidRDefault="00203FD4" w:rsidP="00203FD4">
      <w:pPr>
        <w:jc w:val="both"/>
        <w:rPr>
          <w:b/>
          <w:bCs/>
        </w:rPr>
      </w:pPr>
    </w:p>
    <w:p w14:paraId="7A2643E4" w14:textId="6B8CBB7E" w:rsidR="00203FD4" w:rsidRDefault="00203FD4" w:rsidP="00203FD4">
      <w:pPr>
        <w:jc w:val="both"/>
        <w:rPr>
          <w:b/>
          <w:bCs/>
        </w:rPr>
      </w:pPr>
      <w:r>
        <w:rPr>
          <w:b/>
          <w:bCs/>
        </w:rPr>
        <w:t>Démarrage de la compétition pour tous les tableaux à l’heure prévu</w:t>
      </w:r>
      <w:r w:rsidR="000042CF">
        <w:rPr>
          <w:b/>
          <w:bCs/>
        </w:rPr>
        <w:t>e</w:t>
      </w:r>
      <w:r>
        <w:rPr>
          <w:b/>
          <w:bCs/>
        </w:rPr>
        <w:t>.</w:t>
      </w:r>
    </w:p>
    <w:p w14:paraId="5873633A" w14:textId="77777777" w:rsidR="00203FD4" w:rsidRDefault="00203FD4" w:rsidP="00203FD4">
      <w:pPr>
        <w:jc w:val="both"/>
        <w:rPr>
          <w:b/>
          <w:bCs/>
        </w:rPr>
      </w:pPr>
    </w:p>
    <w:p w14:paraId="242039F7" w14:textId="7EFD813D" w:rsidR="00203FD4" w:rsidRPr="00203FD4" w:rsidRDefault="00203FD4" w:rsidP="00203FD4">
      <w:pPr>
        <w:jc w:val="both"/>
        <w:rPr>
          <w:b/>
          <w:bCs/>
        </w:rPr>
      </w:pPr>
      <w:r>
        <w:rPr>
          <w:b/>
          <w:bCs/>
        </w:rPr>
        <w:t xml:space="preserve">La compétition s’est bien </w:t>
      </w:r>
      <w:r w:rsidR="00637EE1">
        <w:rPr>
          <w:b/>
          <w:bCs/>
        </w:rPr>
        <w:t>déroulée</w:t>
      </w:r>
      <w:r>
        <w:rPr>
          <w:b/>
          <w:bCs/>
        </w:rPr>
        <w:t xml:space="preserve"> avec un bon état d’esprit</w:t>
      </w:r>
      <w:r w:rsidR="00637EE1">
        <w:rPr>
          <w:b/>
          <w:bCs/>
        </w:rPr>
        <w:t xml:space="preserve"> dans l’ensemble</w:t>
      </w:r>
      <w:r>
        <w:rPr>
          <w:b/>
          <w:bCs/>
        </w:rPr>
        <w:t xml:space="preserve"> </w:t>
      </w:r>
      <w:r w:rsidR="00637EE1">
        <w:rPr>
          <w:b/>
          <w:bCs/>
        </w:rPr>
        <w:t>à noter 2 cartons jaunes ont été mis</w:t>
      </w:r>
      <w:r w:rsidR="00D25145">
        <w:rPr>
          <w:b/>
          <w:bCs/>
        </w:rPr>
        <w:t xml:space="preserve"> à monsieur TETILLON Melvin du Club de ST Avertin TT et RAMBAULT Patrick du club de TT Joué.</w:t>
      </w:r>
    </w:p>
    <w:p w14:paraId="11DD6259" w14:textId="77777777" w:rsidR="00203FD4" w:rsidRDefault="00203FD4" w:rsidP="00D92D8A">
      <w:pPr>
        <w:jc w:val="both"/>
        <w:rPr>
          <w:b/>
          <w:bCs/>
        </w:rPr>
      </w:pPr>
    </w:p>
    <w:p w14:paraId="7850E995" w14:textId="58E72944" w:rsidR="00D92D8A" w:rsidRDefault="00637EE1" w:rsidP="00D92D8A">
      <w:pPr>
        <w:jc w:val="both"/>
        <w:rPr>
          <w:b/>
          <w:bCs/>
        </w:rPr>
      </w:pPr>
      <w:r>
        <w:rPr>
          <w:b/>
          <w:bCs/>
        </w:rPr>
        <w:t xml:space="preserve">A noter qu’une personne est venue se plaindre du comportement d’un conseilleur qui encourageait un peu trop selon elle entre chaque point </w:t>
      </w:r>
      <w:r w:rsidR="000042CF">
        <w:rPr>
          <w:b/>
          <w:bCs/>
        </w:rPr>
        <w:t xml:space="preserve"> et qui déstabilisait son fils </w:t>
      </w:r>
      <w:r>
        <w:rPr>
          <w:b/>
          <w:bCs/>
        </w:rPr>
        <w:t xml:space="preserve">auprès du JA, elle a demandé des feuilles afin d’exprimer son mécontentement, le Juge arbitre s’est déplacé, puis elle lui a remis son rapport </w:t>
      </w:r>
    </w:p>
    <w:p w14:paraId="1E341F99" w14:textId="77777777" w:rsidR="007C77B6" w:rsidRDefault="007C77B6" w:rsidP="00D92D8A">
      <w:pPr>
        <w:jc w:val="both"/>
        <w:rPr>
          <w:b/>
          <w:bCs/>
        </w:rPr>
      </w:pPr>
    </w:p>
    <w:p w14:paraId="18BACB51" w14:textId="28D9B652" w:rsidR="007C77B6" w:rsidRDefault="007C77B6" w:rsidP="00D92D8A">
      <w:pPr>
        <w:jc w:val="both"/>
        <w:rPr>
          <w:b/>
          <w:bCs/>
        </w:rPr>
      </w:pPr>
      <w:r>
        <w:rPr>
          <w:b/>
          <w:bCs/>
        </w:rPr>
        <w:t xml:space="preserve">Le Club avait mis une buvette </w:t>
      </w:r>
      <w:r w:rsidR="00DD3A35">
        <w:rPr>
          <w:b/>
          <w:bCs/>
        </w:rPr>
        <w:t>à disposition des participants</w:t>
      </w:r>
    </w:p>
    <w:p w14:paraId="0DC7390F" w14:textId="77777777" w:rsidR="00637EE1" w:rsidRDefault="00637EE1" w:rsidP="00D92D8A">
      <w:pPr>
        <w:jc w:val="both"/>
        <w:rPr>
          <w:b/>
          <w:bCs/>
        </w:rPr>
      </w:pPr>
    </w:p>
    <w:p w14:paraId="14FF814A" w14:textId="041F8619" w:rsidR="00637EE1" w:rsidRDefault="00637EE1" w:rsidP="00D92D8A">
      <w:pPr>
        <w:jc w:val="both"/>
        <w:rPr>
          <w:b/>
          <w:bCs/>
        </w:rPr>
      </w:pPr>
      <w:r>
        <w:rPr>
          <w:b/>
          <w:bCs/>
        </w:rPr>
        <w:t xml:space="preserve">Résultat des </w:t>
      </w:r>
      <w:r w:rsidR="00212B5B">
        <w:rPr>
          <w:b/>
          <w:bCs/>
        </w:rPr>
        <w:t>4</w:t>
      </w:r>
      <w:r>
        <w:rPr>
          <w:b/>
          <w:bCs/>
        </w:rPr>
        <w:t xml:space="preserve"> premiers dans chaque tableau</w:t>
      </w:r>
    </w:p>
    <w:p w14:paraId="35E206F3" w14:textId="77777777" w:rsidR="00637EE1" w:rsidRDefault="00637EE1" w:rsidP="00D92D8A">
      <w:pPr>
        <w:jc w:val="both"/>
        <w:rPr>
          <w:b/>
          <w:bCs/>
        </w:rPr>
      </w:pPr>
    </w:p>
    <w:p w14:paraId="746689E2" w14:textId="0B2690F9" w:rsidR="00637EE1" w:rsidRPr="00CA4FB3" w:rsidRDefault="00637EE1" w:rsidP="00D92D8A">
      <w:pPr>
        <w:jc w:val="both"/>
        <w:rPr>
          <w:b/>
          <w:bCs/>
          <w:lang w:val="en-ZA"/>
        </w:rPr>
      </w:pPr>
      <w:r>
        <w:rPr>
          <w:b/>
          <w:bCs/>
        </w:rPr>
        <w:t xml:space="preserve">                </w:t>
      </w:r>
      <w:r w:rsidR="00212B5B">
        <w:rPr>
          <w:b/>
          <w:bCs/>
        </w:rPr>
        <w:t xml:space="preserve">                    </w:t>
      </w:r>
      <w:r>
        <w:rPr>
          <w:b/>
          <w:bCs/>
        </w:rPr>
        <w:t xml:space="preserve"> </w:t>
      </w:r>
      <w:r w:rsidRPr="00CA4FB3">
        <w:rPr>
          <w:b/>
          <w:bCs/>
          <w:lang w:val="en-ZA"/>
        </w:rPr>
        <w:t xml:space="preserve">F5 </w:t>
      </w:r>
      <w:r w:rsidRPr="00CA4FB3">
        <w:rPr>
          <w:b/>
          <w:bCs/>
          <w:lang w:val="en-ZA"/>
        </w:rPr>
        <w:tab/>
      </w:r>
      <w:r w:rsidRPr="00CA4FB3">
        <w:rPr>
          <w:b/>
          <w:bCs/>
          <w:lang w:val="en-ZA"/>
        </w:rPr>
        <w:tab/>
      </w:r>
      <w:r w:rsidRPr="00CA4FB3">
        <w:rPr>
          <w:b/>
          <w:bCs/>
          <w:lang w:val="en-ZA"/>
        </w:rPr>
        <w:tab/>
        <w:t xml:space="preserve">                                  </w:t>
      </w:r>
      <w:r w:rsidR="00212B5B" w:rsidRPr="00CA4FB3">
        <w:rPr>
          <w:b/>
          <w:bCs/>
          <w:lang w:val="en-ZA"/>
        </w:rPr>
        <w:t xml:space="preserve">        </w:t>
      </w:r>
      <w:r w:rsidRPr="00CA4FB3">
        <w:rPr>
          <w:b/>
          <w:bCs/>
          <w:lang w:val="en-ZA"/>
        </w:rPr>
        <w:t xml:space="preserve">   F9 </w:t>
      </w:r>
      <w:r w:rsidRPr="00CA4FB3">
        <w:rPr>
          <w:b/>
          <w:bCs/>
          <w:lang w:val="en-ZA"/>
        </w:rPr>
        <w:tab/>
      </w:r>
      <w:r w:rsidRPr="00CA4FB3">
        <w:rPr>
          <w:b/>
          <w:bCs/>
          <w:lang w:val="en-ZA"/>
        </w:rPr>
        <w:tab/>
      </w:r>
      <w:r w:rsidRPr="00CA4FB3">
        <w:rPr>
          <w:b/>
          <w:bCs/>
          <w:lang w:val="en-ZA"/>
        </w:rPr>
        <w:tab/>
      </w:r>
      <w:r w:rsidRPr="00CA4FB3">
        <w:rPr>
          <w:b/>
          <w:bCs/>
          <w:lang w:val="en-ZA"/>
        </w:rPr>
        <w:tab/>
      </w:r>
      <w:r w:rsidRPr="00CA4FB3">
        <w:rPr>
          <w:b/>
          <w:bCs/>
          <w:lang w:val="en-ZA"/>
        </w:rPr>
        <w:tab/>
      </w:r>
    </w:p>
    <w:p w14:paraId="5A9D6567" w14:textId="77777777" w:rsidR="00637EE1" w:rsidRPr="00CA4FB3" w:rsidRDefault="00637EE1" w:rsidP="00D92D8A">
      <w:pPr>
        <w:jc w:val="both"/>
        <w:rPr>
          <w:b/>
          <w:bCs/>
          <w:lang w:val="en-ZA"/>
        </w:rPr>
      </w:pPr>
    </w:p>
    <w:p w14:paraId="4FFAD042" w14:textId="77777777" w:rsidR="00212B5B" w:rsidRPr="00CA4FB3" w:rsidRDefault="00637EE1" w:rsidP="00D92D8A">
      <w:pPr>
        <w:jc w:val="both"/>
        <w:rPr>
          <w:b/>
          <w:bCs/>
          <w:vertAlign w:val="superscript"/>
          <w:lang w:val="en-ZA"/>
        </w:rPr>
      </w:pPr>
      <w:r w:rsidRPr="00CA4FB3">
        <w:rPr>
          <w:b/>
          <w:bCs/>
          <w:lang w:val="en-ZA"/>
        </w:rPr>
        <w:t>1</w:t>
      </w:r>
      <w:r w:rsidRPr="00CA4FB3">
        <w:rPr>
          <w:b/>
          <w:bCs/>
          <w:vertAlign w:val="superscript"/>
          <w:lang w:val="en-ZA"/>
        </w:rPr>
        <w:t xml:space="preserve">ere          </w:t>
      </w:r>
      <w:r w:rsidR="00212B5B" w:rsidRPr="00CA4FB3">
        <w:rPr>
          <w:b/>
          <w:bCs/>
          <w:vertAlign w:val="superscript"/>
          <w:lang w:val="en-ZA"/>
        </w:rPr>
        <w:t xml:space="preserve"> </w:t>
      </w:r>
      <w:r w:rsidRPr="00CA4FB3">
        <w:rPr>
          <w:b/>
          <w:bCs/>
          <w:vertAlign w:val="superscript"/>
          <w:lang w:val="en-ZA"/>
        </w:rPr>
        <w:t xml:space="preserve"> </w:t>
      </w:r>
      <w:r w:rsidR="00212B5B" w:rsidRPr="00CA4FB3">
        <w:rPr>
          <w:b/>
          <w:bCs/>
          <w:lang w:val="en-ZA"/>
        </w:rPr>
        <w:t>KASHAPRAPUT Himanshi ADV TT</w:t>
      </w:r>
      <w:r w:rsidRPr="00CA4FB3">
        <w:rPr>
          <w:b/>
          <w:bCs/>
          <w:vertAlign w:val="superscript"/>
          <w:lang w:val="en-ZA"/>
        </w:rPr>
        <w:t xml:space="preserve">  </w:t>
      </w:r>
      <w:r w:rsidR="00212B5B" w:rsidRPr="00CA4FB3">
        <w:rPr>
          <w:b/>
          <w:bCs/>
          <w:vertAlign w:val="superscript"/>
          <w:lang w:val="en-ZA"/>
        </w:rPr>
        <w:t xml:space="preserve">                                             </w:t>
      </w:r>
      <w:r w:rsidR="00212B5B" w:rsidRPr="00CA4FB3">
        <w:rPr>
          <w:b/>
          <w:bCs/>
          <w:lang w:val="en-ZA"/>
        </w:rPr>
        <w:t>COUTANT Elise AZE TT</w:t>
      </w:r>
      <w:r w:rsidR="00212B5B" w:rsidRPr="00CA4FB3">
        <w:rPr>
          <w:b/>
          <w:bCs/>
          <w:vertAlign w:val="superscript"/>
          <w:lang w:val="en-ZA"/>
        </w:rPr>
        <w:t xml:space="preserve">    </w:t>
      </w:r>
    </w:p>
    <w:p w14:paraId="7D8C3EEF" w14:textId="77777777" w:rsidR="00212B5B" w:rsidRPr="00CA4FB3" w:rsidRDefault="00212B5B" w:rsidP="00D92D8A">
      <w:pPr>
        <w:jc w:val="both"/>
        <w:rPr>
          <w:b/>
          <w:bCs/>
          <w:vertAlign w:val="superscript"/>
          <w:lang w:val="en-ZA"/>
        </w:rPr>
      </w:pPr>
    </w:p>
    <w:p w14:paraId="4C91DC96" w14:textId="537381A3" w:rsidR="00212B5B" w:rsidRDefault="00212B5B" w:rsidP="00D92D8A">
      <w:pPr>
        <w:jc w:val="both"/>
        <w:rPr>
          <w:b/>
          <w:bCs/>
          <w:vertAlign w:val="superscript"/>
        </w:rPr>
      </w:pPr>
      <w:r>
        <w:rPr>
          <w:b/>
          <w:bCs/>
        </w:rPr>
        <w:t>2</w:t>
      </w:r>
      <w:r w:rsidRPr="00212B5B">
        <w:rPr>
          <w:b/>
          <w:bCs/>
          <w:vertAlign w:val="superscript"/>
        </w:rPr>
        <w:t>ème</w:t>
      </w:r>
      <w:r>
        <w:rPr>
          <w:b/>
          <w:bCs/>
        </w:rPr>
        <w:t xml:space="preserve">  </w:t>
      </w:r>
      <w:r>
        <w:rPr>
          <w:b/>
          <w:bCs/>
          <w:vertAlign w:val="superscript"/>
        </w:rPr>
        <w:t xml:space="preserve">       </w:t>
      </w:r>
      <w:r>
        <w:rPr>
          <w:b/>
          <w:bCs/>
        </w:rPr>
        <w:t xml:space="preserve">LEJEUNE Mélanie St Aignan TT </w:t>
      </w:r>
      <w:r>
        <w:rPr>
          <w:b/>
          <w:bCs/>
          <w:vertAlign w:val="superscript"/>
        </w:rPr>
        <w:t xml:space="preserve">                                                    </w:t>
      </w:r>
      <w:r>
        <w:rPr>
          <w:b/>
          <w:bCs/>
        </w:rPr>
        <w:t xml:space="preserve"> RIGAUD Eline Chateauneuf TT</w:t>
      </w:r>
      <w:r>
        <w:rPr>
          <w:b/>
          <w:bCs/>
          <w:vertAlign w:val="superscript"/>
        </w:rPr>
        <w:t xml:space="preserve">    </w:t>
      </w:r>
    </w:p>
    <w:p w14:paraId="289D9FF0" w14:textId="77777777" w:rsidR="00212B5B" w:rsidRDefault="00212B5B" w:rsidP="00D92D8A">
      <w:pPr>
        <w:jc w:val="both"/>
        <w:rPr>
          <w:b/>
          <w:bCs/>
          <w:vertAlign w:val="superscript"/>
        </w:rPr>
      </w:pPr>
    </w:p>
    <w:p w14:paraId="4E272DF1" w14:textId="54F311D2" w:rsidR="00637EE1" w:rsidRDefault="00212B5B" w:rsidP="00D92D8A">
      <w:pPr>
        <w:jc w:val="both"/>
        <w:rPr>
          <w:b/>
          <w:bCs/>
          <w:vertAlign w:val="superscript"/>
        </w:rPr>
      </w:pPr>
      <w:r>
        <w:rPr>
          <w:b/>
          <w:bCs/>
        </w:rPr>
        <w:t>3</w:t>
      </w:r>
      <w:r w:rsidRPr="00212B5B">
        <w:rPr>
          <w:b/>
          <w:bCs/>
          <w:vertAlign w:val="superscript"/>
        </w:rPr>
        <w:t>èm</w:t>
      </w:r>
      <w:r>
        <w:rPr>
          <w:b/>
          <w:bCs/>
          <w:vertAlign w:val="superscript"/>
        </w:rPr>
        <w:t xml:space="preserve">             </w:t>
      </w:r>
      <w:r>
        <w:rPr>
          <w:b/>
          <w:bCs/>
        </w:rPr>
        <w:t xml:space="preserve">MULLER Clarisse ESVD TT  </w:t>
      </w:r>
      <w:r>
        <w:rPr>
          <w:b/>
          <w:bCs/>
          <w:vertAlign w:val="superscript"/>
        </w:rPr>
        <w:t xml:space="preserve">                                                    </w:t>
      </w:r>
      <w:r>
        <w:rPr>
          <w:b/>
          <w:bCs/>
        </w:rPr>
        <w:t xml:space="preserve">         OMASSON Isabelle TT BENAISIEN</w:t>
      </w:r>
      <w:r>
        <w:rPr>
          <w:b/>
          <w:bCs/>
          <w:vertAlign w:val="superscript"/>
        </w:rPr>
        <w:t xml:space="preserve">   </w:t>
      </w:r>
    </w:p>
    <w:p w14:paraId="7047B846" w14:textId="598F3319" w:rsidR="00637EE1" w:rsidRDefault="00212B5B" w:rsidP="00D92D8A">
      <w:pPr>
        <w:jc w:val="both"/>
        <w:rPr>
          <w:b/>
          <w:bCs/>
        </w:rPr>
      </w:pPr>
      <w:r>
        <w:rPr>
          <w:b/>
          <w:bCs/>
        </w:rPr>
        <w:t xml:space="preserve">    </w:t>
      </w:r>
    </w:p>
    <w:p w14:paraId="1ED8237E" w14:textId="688A5171" w:rsidR="00637EE1" w:rsidRDefault="00212B5B" w:rsidP="00D92D8A">
      <w:pPr>
        <w:jc w:val="both"/>
        <w:rPr>
          <w:b/>
          <w:bCs/>
          <w:vertAlign w:val="superscript"/>
        </w:rPr>
      </w:pPr>
      <w:r>
        <w:rPr>
          <w:b/>
          <w:bCs/>
        </w:rPr>
        <w:t>4</w:t>
      </w:r>
      <w:r w:rsidRPr="00212B5B">
        <w:rPr>
          <w:b/>
          <w:bCs/>
          <w:vertAlign w:val="superscript"/>
        </w:rPr>
        <w:t>ème</w:t>
      </w:r>
      <w:r>
        <w:rPr>
          <w:b/>
          <w:bCs/>
        </w:rPr>
        <w:t xml:space="preserve">       PAILLOT Emma Saran USM </w:t>
      </w:r>
      <w:r>
        <w:rPr>
          <w:b/>
          <w:bCs/>
          <w:vertAlign w:val="superscript"/>
        </w:rPr>
        <w:t xml:space="preserve">                                                    </w:t>
      </w:r>
      <w:r>
        <w:rPr>
          <w:b/>
          <w:bCs/>
        </w:rPr>
        <w:t xml:space="preserve">         XU Loucie TT Joué les Tours</w:t>
      </w:r>
      <w:r>
        <w:rPr>
          <w:b/>
          <w:bCs/>
          <w:vertAlign w:val="superscript"/>
        </w:rPr>
        <w:t xml:space="preserve">   </w:t>
      </w:r>
    </w:p>
    <w:p w14:paraId="5B181DC1" w14:textId="77777777" w:rsidR="00212B5B" w:rsidRDefault="00212B5B" w:rsidP="00D92D8A">
      <w:pPr>
        <w:jc w:val="both"/>
        <w:rPr>
          <w:b/>
          <w:bCs/>
          <w:vertAlign w:val="superscript"/>
        </w:rPr>
      </w:pPr>
    </w:p>
    <w:p w14:paraId="2F429DDC" w14:textId="77777777" w:rsidR="00212B5B" w:rsidRDefault="00212B5B" w:rsidP="00D92D8A">
      <w:pPr>
        <w:jc w:val="both"/>
        <w:rPr>
          <w:b/>
          <w:bCs/>
          <w:vertAlign w:val="superscript"/>
        </w:rPr>
      </w:pPr>
    </w:p>
    <w:p w14:paraId="39426272" w14:textId="77777777" w:rsidR="00212B5B" w:rsidRDefault="00212B5B" w:rsidP="00D92D8A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H12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  H15</w:t>
      </w:r>
    </w:p>
    <w:p w14:paraId="7DA6E03C" w14:textId="77777777" w:rsidR="00212B5B" w:rsidRDefault="00212B5B" w:rsidP="00D92D8A">
      <w:pPr>
        <w:jc w:val="both"/>
        <w:rPr>
          <w:b/>
          <w:bCs/>
        </w:rPr>
      </w:pPr>
    </w:p>
    <w:p w14:paraId="05F56AF7" w14:textId="3D578442" w:rsidR="00212B5B" w:rsidRDefault="00212B5B" w:rsidP="00212B5B">
      <w:pPr>
        <w:jc w:val="both"/>
        <w:rPr>
          <w:b/>
          <w:bCs/>
          <w:vertAlign w:val="superscript"/>
        </w:rPr>
      </w:pPr>
      <w:r>
        <w:rPr>
          <w:b/>
          <w:bCs/>
        </w:rPr>
        <w:t>1</w:t>
      </w:r>
      <w:r>
        <w:rPr>
          <w:b/>
          <w:bCs/>
          <w:vertAlign w:val="superscript"/>
        </w:rPr>
        <w:t xml:space="preserve">ere            </w:t>
      </w:r>
      <w:r>
        <w:rPr>
          <w:b/>
          <w:bCs/>
        </w:rPr>
        <w:t xml:space="preserve">DESCROIX Mathis Sud Loire TT      </w:t>
      </w:r>
      <w:r>
        <w:rPr>
          <w:b/>
          <w:bCs/>
          <w:vertAlign w:val="superscript"/>
        </w:rPr>
        <w:t xml:space="preserve">                                              </w:t>
      </w:r>
      <w:r w:rsidR="00D47EF7">
        <w:rPr>
          <w:b/>
          <w:bCs/>
          <w:vertAlign w:val="superscript"/>
        </w:rPr>
        <w:t xml:space="preserve"> </w:t>
      </w:r>
      <w:r>
        <w:rPr>
          <w:b/>
          <w:bCs/>
        </w:rPr>
        <w:t>SAUZE Thomas SAS TT</w:t>
      </w:r>
      <w:r>
        <w:rPr>
          <w:b/>
          <w:bCs/>
          <w:vertAlign w:val="superscript"/>
        </w:rPr>
        <w:t xml:space="preserve">    </w:t>
      </w:r>
    </w:p>
    <w:p w14:paraId="3315414D" w14:textId="77777777" w:rsidR="00212B5B" w:rsidRDefault="00212B5B" w:rsidP="00212B5B">
      <w:pPr>
        <w:jc w:val="both"/>
        <w:rPr>
          <w:b/>
          <w:bCs/>
          <w:vertAlign w:val="superscript"/>
        </w:rPr>
      </w:pPr>
    </w:p>
    <w:p w14:paraId="5176E9F5" w14:textId="679CF03B" w:rsidR="00212B5B" w:rsidRDefault="00212B5B" w:rsidP="00212B5B">
      <w:pPr>
        <w:jc w:val="both"/>
        <w:rPr>
          <w:b/>
          <w:bCs/>
          <w:vertAlign w:val="superscript"/>
        </w:rPr>
      </w:pPr>
      <w:r>
        <w:rPr>
          <w:b/>
          <w:bCs/>
        </w:rPr>
        <w:t>2</w:t>
      </w:r>
      <w:r w:rsidRPr="00212B5B">
        <w:rPr>
          <w:b/>
          <w:bCs/>
          <w:vertAlign w:val="superscript"/>
        </w:rPr>
        <w:t>ème</w:t>
      </w:r>
      <w:r>
        <w:rPr>
          <w:b/>
          <w:bCs/>
        </w:rPr>
        <w:t xml:space="preserve">  </w:t>
      </w:r>
      <w:r>
        <w:rPr>
          <w:b/>
          <w:bCs/>
          <w:vertAlign w:val="superscript"/>
        </w:rPr>
        <w:t xml:space="preserve">       </w:t>
      </w:r>
      <w:r>
        <w:rPr>
          <w:b/>
          <w:bCs/>
        </w:rPr>
        <w:t xml:space="preserve">GILLARD Daniel ESC Cour Cheverny </w:t>
      </w:r>
      <w:r>
        <w:rPr>
          <w:b/>
          <w:bCs/>
          <w:vertAlign w:val="superscript"/>
        </w:rPr>
        <w:t xml:space="preserve">                                          </w:t>
      </w:r>
      <w:r>
        <w:rPr>
          <w:b/>
          <w:bCs/>
        </w:rPr>
        <w:t xml:space="preserve">LEPAGE GUERINET Louis </w:t>
      </w:r>
      <w:r w:rsidR="00D47EF7">
        <w:rPr>
          <w:b/>
          <w:bCs/>
        </w:rPr>
        <w:t xml:space="preserve">SAS </w:t>
      </w:r>
      <w:r>
        <w:rPr>
          <w:b/>
          <w:bCs/>
        </w:rPr>
        <w:t>TT</w:t>
      </w:r>
      <w:r>
        <w:rPr>
          <w:b/>
          <w:bCs/>
          <w:vertAlign w:val="superscript"/>
        </w:rPr>
        <w:t xml:space="preserve">    </w:t>
      </w:r>
    </w:p>
    <w:p w14:paraId="59FA44AD" w14:textId="77777777" w:rsidR="00212B5B" w:rsidRDefault="00212B5B" w:rsidP="00212B5B">
      <w:pPr>
        <w:jc w:val="both"/>
        <w:rPr>
          <w:b/>
          <w:bCs/>
          <w:vertAlign w:val="superscript"/>
        </w:rPr>
      </w:pPr>
    </w:p>
    <w:p w14:paraId="71299788" w14:textId="34DAF415" w:rsidR="00212B5B" w:rsidRPr="00CA4FB3" w:rsidRDefault="00212B5B" w:rsidP="00212B5B">
      <w:pPr>
        <w:jc w:val="both"/>
        <w:rPr>
          <w:b/>
          <w:bCs/>
          <w:vertAlign w:val="superscript"/>
          <w:lang w:val="en-ZA"/>
        </w:rPr>
      </w:pPr>
      <w:r w:rsidRPr="00CA4FB3">
        <w:rPr>
          <w:b/>
          <w:bCs/>
          <w:lang w:val="en-ZA"/>
        </w:rPr>
        <w:t>3</w:t>
      </w:r>
      <w:r w:rsidRPr="00CA4FB3">
        <w:rPr>
          <w:b/>
          <w:bCs/>
          <w:vertAlign w:val="superscript"/>
          <w:lang w:val="en-ZA"/>
        </w:rPr>
        <w:t xml:space="preserve">èm             </w:t>
      </w:r>
      <w:r w:rsidR="00D47EF7" w:rsidRPr="00CA4FB3">
        <w:rPr>
          <w:b/>
          <w:bCs/>
          <w:lang w:val="en-ZA"/>
        </w:rPr>
        <w:t>TETILLON Melvin SAS TT</w:t>
      </w:r>
      <w:r w:rsidR="00D47EF7" w:rsidRPr="00CA4FB3">
        <w:rPr>
          <w:b/>
          <w:bCs/>
          <w:lang w:val="en-ZA"/>
        </w:rPr>
        <w:tab/>
        <w:t xml:space="preserve">                                          CHANLIAT Timothée USM Olivet </w:t>
      </w:r>
      <w:r w:rsidRPr="00CA4FB3">
        <w:rPr>
          <w:b/>
          <w:bCs/>
          <w:vertAlign w:val="superscript"/>
          <w:lang w:val="en-ZA"/>
        </w:rPr>
        <w:t xml:space="preserve">  </w:t>
      </w:r>
    </w:p>
    <w:p w14:paraId="63A731D1" w14:textId="77777777" w:rsidR="00212B5B" w:rsidRPr="00CA4FB3" w:rsidRDefault="00212B5B" w:rsidP="00212B5B">
      <w:pPr>
        <w:jc w:val="both"/>
        <w:rPr>
          <w:b/>
          <w:bCs/>
          <w:lang w:val="en-ZA"/>
        </w:rPr>
      </w:pPr>
      <w:r w:rsidRPr="00CA4FB3">
        <w:rPr>
          <w:b/>
          <w:bCs/>
          <w:lang w:val="en-ZA"/>
        </w:rPr>
        <w:t xml:space="preserve">    </w:t>
      </w:r>
    </w:p>
    <w:p w14:paraId="202F110B" w14:textId="533A9820" w:rsidR="00212B5B" w:rsidRDefault="00212B5B" w:rsidP="00212B5B">
      <w:pPr>
        <w:jc w:val="both"/>
        <w:rPr>
          <w:b/>
          <w:bCs/>
          <w:vertAlign w:val="superscript"/>
        </w:rPr>
      </w:pPr>
      <w:r>
        <w:rPr>
          <w:b/>
          <w:bCs/>
        </w:rPr>
        <w:t>4</w:t>
      </w:r>
      <w:r w:rsidRPr="00212B5B">
        <w:rPr>
          <w:b/>
          <w:bCs/>
          <w:vertAlign w:val="superscript"/>
        </w:rPr>
        <w:t>ème</w:t>
      </w:r>
      <w:r>
        <w:rPr>
          <w:b/>
          <w:bCs/>
        </w:rPr>
        <w:t xml:space="preserve">       </w:t>
      </w:r>
      <w:r w:rsidR="00D47EF7">
        <w:rPr>
          <w:b/>
          <w:bCs/>
        </w:rPr>
        <w:t>THIEAUX Ruben Mehun Sur Yerres                               CELIK Christopher Vineuil Suèvres TT</w:t>
      </w:r>
      <w:r>
        <w:rPr>
          <w:b/>
          <w:bCs/>
          <w:vertAlign w:val="superscript"/>
        </w:rPr>
        <w:t xml:space="preserve">   </w:t>
      </w:r>
    </w:p>
    <w:p w14:paraId="48AD9EF9" w14:textId="77777777" w:rsidR="00212B5B" w:rsidRDefault="00212B5B" w:rsidP="00212B5B">
      <w:pPr>
        <w:jc w:val="both"/>
        <w:rPr>
          <w:b/>
          <w:bCs/>
          <w:vertAlign w:val="superscript"/>
        </w:rPr>
      </w:pPr>
    </w:p>
    <w:p w14:paraId="7BDCC7C4" w14:textId="77777777" w:rsidR="00DF69F0" w:rsidRDefault="00DF69F0" w:rsidP="00D92D8A">
      <w:pPr>
        <w:jc w:val="both"/>
        <w:rPr>
          <w:b/>
          <w:bCs/>
          <w:vertAlign w:val="superscript"/>
        </w:rPr>
      </w:pPr>
    </w:p>
    <w:p w14:paraId="49C2970E" w14:textId="23A849C1" w:rsidR="00212B5B" w:rsidRDefault="00DF69F0" w:rsidP="00D92D8A">
      <w:pPr>
        <w:jc w:val="both"/>
        <w:rPr>
          <w:b/>
          <w:bCs/>
        </w:rPr>
      </w:pPr>
      <w:r>
        <w:rPr>
          <w:b/>
          <w:bCs/>
        </w:rPr>
        <w:t>Les Finales Nationales par Classement auront lieu à QUESTEMBERT dans le département 56 le 27 et 28 juin 2026</w:t>
      </w:r>
      <w:r w:rsidR="00212B5B">
        <w:rPr>
          <w:b/>
          <w:bCs/>
          <w:vertAlign w:val="superscript"/>
        </w:rPr>
        <w:tab/>
      </w:r>
      <w:r w:rsidR="00212B5B">
        <w:rPr>
          <w:b/>
          <w:bCs/>
          <w:vertAlign w:val="superscript"/>
        </w:rPr>
        <w:tab/>
      </w:r>
      <w:r w:rsidR="00212B5B">
        <w:rPr>
          <w:b/>
          <w:bCs/>
          <w:vertAlign w:val="superscript"/>
        </w:rPr>
        <w:tab/>
      </w:r>
    </w:p>
    <w:p w14:paraId="220B9510" w14:textId="77777777" w:rsidR="00637EE1" w:rsidRDefault="00637EE1" w:rsidP="00D92D8A">
      <w:pPr>
        <w:jc w:val="both"/>
        <w:rPr>
          <w:b/>
          <w:bCs/>
        </w:rPr>
      </w:pPr>
    </w:p>
    <w:p w14:paraId="257EDFB7" w14:textId="53EF030F" w:rsidR="00637EE1" w:rsidRDefault="00F56A83" w:rsidP="00D92D8A">
      <w:pPr>
        <w:jc w:val="both"/>
        <w:rPr>
          <w:b/>
          <w:bCs/>
        </w:rPr>
      </w:pPr>
      <w:r>
        <w:rPr>
          <w:b/>
          <w:bCs/>
        </w:rPr>
        <w:t>Remarques des joueurs ou dirigeant durant l’épreuve.</w:t>
      </w:r>
    </w:p>
    <w:p w14:paraId="449DAA67" w14:textId="77777777" w:rsidR="00F56A83" w:rsidRDefault="00F56A83" w:rsidP="00D92D8A">
      <w:pPr>
        <w:jc w:val="both"/>
        <w:rPr>
          <w:b/>
          <w:bCs/>
        </w:rPr>
      </w:pPr>
    </w:p>
    <w:p w14:paraId="426BC110" w14:textId="1AF3B76B" w:rsidR="00F56A83" w:rsidRDefault="00F56A83" w:rsidP="00D92D8A">
      <w:pPr>
        <w:jc w:val="both"/>
        <w:rPr>
          <w:b/>
          <w:bCs/>
        </w:rPr>
      </w:pPr>
      <w:r>
        <w:rPr>
          <w:b/>
          <w:bCs/>
        </w:rPr>
        <w:t>Maxime ORGEBIN du Club de Blois Ping 41 demande que les joueurs d’un même département ne se retrouvent pas dans la même poule, ce qui est inintéressant.</w:t>
      </w:r>
    </w:p>
    <w:p w14:paraId="58FF21F8" w14:textId="77777777" w:rsidR="00F56A83" w:rsidRDefault="00F56A83" w:rsidP="00D92D8A">
      <w:pPr>
        <w:jc w:val="both"/>
        <w:rPr>
          <w:b/>
          <w:bCs/>
        </w:rPr>
      </w:pPr>
    </w:p>
    <w:p w14:paraId="443959F6" w14:textId="79AB14AC" w:rsidR="00F56A83" w:rsidRDefault="00F56A83" w:rsidP="00D92D8A">
      <w:pPr>
        <w:jc w:val="both"/>
        <w:rPr>
          <w:b/>
          <w:bCs/>
        </w:rPr>
      </w:pPr>
      <w:r>
        <w:rPr>
          <w:b/>
          <w:bCs/>
        </w:rPr>
        <w:t xml:space="preserve">D’autre part les JA ayant en charge du pointage souhaitent qu’il soit inscrit la période de pointage sur la convocation au cas ils seraient obligés de refaire les </w:t>
      </w:r>
      <w:r w:rsidR="000042CF">
        <w:rPr>
          <w:b/>
          <w:bCs/>
        </w:rPr>
        <w:t xml:space="preserve">poules, certains joueurs sont arrivés 2 minutes avant </w:t>
      </w:r>
      <w:r w:rsidR="000042CF">
        <w:rPr>
          <w:b/>
          <w:bCs/>
        </w:rPr>
        <w:lastRenderedPageBreak/>
        <w:t>le début de la compétition ce qui peut poser problème. Pour un début de la compétition  à 10h00 arrêter le pointage à 9h45.</w:t>
      </w:r>
    </w:p>
    <w:p w14:paraId="3725C08E" w14:textId="77777777" w:rsidR="000042CF" w:rsidRDefault="000042CF" w:rsidP="00D92D8A">
      <w:pPr>
        <w:jc w:val="both"/>
        <w:rPr>
          <w:b/>
          <w:bCs/>
        </w:rPr>
      </w:pPr>
    </w:p>
    <w:p w14:paraId="7270E868" w14:textId="0682B923" w:rsidR="000042CF" w:rsidRDefault="000042CF" w:rsidP="00D92D8A">
      <w:pPr>
        <w:jc w:val="both"/>
        <w:rPr>
          <w:b/>
          <w:bCs/>
        </w:rPr>
      </w:pPr>
      <w:r>
        <w:rPr>
          <w:b/>
          <w:bCs/>
        </w:rPr>
        <w:t>Un grand merci au Club de la 4 S Tours d’avoir organiser cette compétition et pour la mise à disposition de son matériel et tous les bénévoles qui ont œuvré toute la journée à la buvette pour le confort de tous, c’était très appréciable.</w:t>
      </w:r>
    </w:p>
    <w:p w14:paraId="5589D362" w14:textId="77777777" w:rsidR="000042CF" w:rsidRDefault="000042CF" w:rsidP="00D92D8A">
      <w:pPr>
        <w:jc w:val="both"/>
        <w:rPr>
          <w:b/>
          <w:bCs/>
        </w:rPr>
      </w:pPr>
    </w:p>
    <w:p w14:paraId="52DA631F" w14:textId="13A161D2" w:rsidR="000042CF" w:rsidRDefault="000042CF" w:rsidP="000042CF">
      <w:pPr>
        <w:jc w:val="both"/>
        <w:rPr>
          <w:b/>
          <w:bCs/>
        </w:rPr>
      </w:pPr>
      <w:r>
        <w:rPr>
          <w:b/>
          <w:bCs/>
        </w:rPr>
        <w:t>Bravo à tous les Participantes et Participants et à la table des JA.</w:t>
      </w:r>
    </w:p>
    <w:p w14:paraId="640FF296" w14:textId="77777777" w:rsidR="000042CF" w:rsidRDefault="000042CF" w:rsidP="00D92D8A">
      <w:pPr>
        <w:jc w:val="both"/>
        <w:rPr>
          <w:b/>
          <w:bCs/>
        </w:rPr>
      </w:pPr>
    </w:p>
    <w:p w14:paraId="6EB58937" w14:textId="7FCC7473" w:rsidR="000042CF" w:rsidRDefault="000042CF" w:rsidP="00D92D8A">
      <w:pPr>
        <w:jc w:val="both"/>
        <w:rPr>
          <w:b/>
          <w:bCs/>
        </w:rPr>
      </w:pPr>
      <w:r>
        <w:rPr>
          <w:b/>
          <w:bCs/>
        </w:rPr>
        <w:t>Fin de la Compétition 18h25 et des récompenses 18h45</w:t>
      </w:r>
    </w:p>
    <w:p w14:paraId="48AD5FD3" w14:textId="77777777" w:rsidR="000042CF" w:rsidRDefault="000042CF" w:rsidP="00D92D8A">
      <w:pPr>
        <w:jc w:val="both"/>
        <w:rPr>
          <w:b/>
          <w:bCs/>
        </w:rPr>
      </w:pPr>
    </w:p>
    <w:p w14:paraId="051A79C9" w14:textId="77777777" w:rsidR="000042CF" w:rsidRDefault="000042CF" w:rsidP="00D92D8A">
      <w:pPr>
        <w:jc w:val="both"/>
        <w:rPr>
          <w:b/>
          <w:bCs/>
        </w:rPr>
      </w:pPr>
    </w:p>
    <w:p w14:paraId="3337E4A3" w14:textId="3C78B0B6" w:rsidR="002C7496" w:rsidRDefault="000042CF" w:rsidP="00D92D8A">
      <w:pPr>
        <w:rPr>
          <w:b/>
          <w:bCs/>
        </w:rPr>
      </w:pPr>
      <w:r>
        <w:rPr>
          <w:b/>
          <w:bCs/>
        </w:rPr>
        <w:t>L</w:t>
      </w:r>
      <w:r w:rsidR="002C7496">
        <w:rPr>
          <w:b/>
          <w:bCs/>
        </w:rPr>
        <w:t>EBON Philippe</w:t>
      </w:r>
    </w:p>
    <w:p w14:paraId="7AB49FB2" w14:textId="77777777" w:rsidR="002C7496" w:rsidRDefault="002C7496" w:rsidP="00D92D8A">
      <w:pPr>
        <w:rPr>
          <w:b/>
          <w:bCs/>
        </w:rPr>
      </w:pPr>
    </w:p>
    <w:p w14:paraId="2C7BFE9B" w14:textId="1C865F04" w:rsidR="002C7496" w:rsidRDefault="002C7496" w:rsidP="00D92D8A">
      <w:pPr>
        <w:rPr>
          <w:b/>
          <w:bCs/>
        </w:rPr>
      </w:pPr>
      <w:r>
        <w:rPr>
          <w:b/>
          <w:bCs/>
        </w:rPr>
        <w:t>Délégué de Ligue</w:t>
      </w:r>
    </w:p>
    <w:p w14:paraId="486A97AE" w14:textId="694265F3" w:rsidR="00446C8D" w:rsidRDefault="00446C8D" w:rsidP="00796B65">
      <w:pPr>
        <w:tabs>
          <w:tab w:val="left" w:pos="5954"/>
        </w:tabs>
      </w:pPr>
    </w:p>
    <w:p w14:paraId="2114B3A6" w14:textId="77777777" w:rsidR="002437E0" w:rsidRDefault="002437E0" w:rsidP="00796B65">
      <w:pPr>
        <w:tabs>
          <w:tab w:val="left" w:pos="5954"/>
        </w:tabs>
      </w:pPr>
    </w:p>
    <w:sectPr w:rsidR="002437E0" w:rsidSect="005E4601">
      <w:headerReference w:type="default" r:id="rId11"/>
      <w:footerReference w:type="default" r:id="rId12"/>
      <w:pgSz w:w="11906" w:h="16838"/>
      <w:pgMar w:top="720" w:right="720" w:bottom="816" w:left="72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3CC0B" w14:textId="77777777" w:rsidR="0029179C" w:rsidRDefault="0029179C" w:rsidP="00361D85">
      <w:r>
        <w:separator/>
      </w:r>
    </w:p>
  </w:endnote>
  <w:endnote w:type="continuationSeparator" w:id="0">
    <w:p w14:paraId="4B33B81B" w14:textId="77777777" w:rsidR="0029179C" w:rsidRDefault="0029179C" w:rsidP="0036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BE5A3" w14:textId="17324094" w:rsidR="00023E07" w:rsidRPr="00023E07" w:rsidRDefault="005E4601" w:rsidP="00175BF7">
    <w:pPr>
      <w:pStyle w:val="Pieddepage"/>
      <w:jc w:val="center"/>
      <w:rPr>
        <w:color w:val="0A1EAF"/>
        <w:sz w:val="22"/>
        <w:szCs w:val="22"/>
      </w:rPr>
    </w:pPr>
    <w:r w:rsidRPr="005E4601">
      <w:rPr>
        <w:noProof/>
        <w:color w:val="0A1EAF"/>
        <w:sz w:val="22"/>
        <w:szCs w:val="22"/>
      </w:rPr>
      <w:drawing>
        <wp:inline distT="0" distB="0" distL="0" distR="0" wp14:anchorId="0F9B5EF3" wp14:editId="3752CD35">
          <wp:extent cx="6645910" cy="914257"/>
          <wp:effectExtent l="0" t="0" r="0" b="635"/>
          <wp:docPr id="2010683281" name="Image 1" descr="Une image contenant texte, Polic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581179" name="Image 1" descr="Une image contenant texte, Police, capture d’écran&#10;&#10;Le contenu généré par l’IA peut être incorrect."/>
                  <pic:cNvPicPr/>
                </pic:nvPicPr>
                <pic:blipFill rotWithShape="1">
                  <a:blip r:embed="rId1"/>
                  <a:srcRect t="17444"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142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BB23D" w14:textId="77777777" w:rsidR="0029179C" w:rsidRDefault="0029179C" w:rsidP="00361D85">
      <w:r>
        <w:separator/>
      </w:r>
    </w:p>
  </w:footnote>
  <w:footnote w:type="continuationSeparator" w:id="0">
    <w:p w14:paraId="10E8D598" w14:textId="77777777" w:rsidR="0029179C" w:rsidRDefault="0029179C" w:rsidP="00361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EE057" w14:textId="58A3D651" w:rsidR="00361D85" w:rsidRDefault="0072466D">
    <w:pPr>
      <w:pStyle w:val="En-tte"/>
    </w:pPr>
    <w:r w:rsidRPr="0072466D">
      <w:rPr>
        <w:noProof/>
      </w:rPr>
      <w:drawing>
        <wp:anchor distT="0" distB="0" distL="114300" distR="114300" simplePos="0" relativeHeight="251663360" behindDoc="0" locked="0" layoutInCell="1" allowOverlap="1" wp14:anchorId="2061BA85" wp14:editId="75D964C9">
          <wp:simplePos x="0" y="0"/>
          <wp:positionH relativeFrom="column">
            <wp:posOffset>5028899</wp:posOffset>
          </wp:positionH>
          <wp:positionV relativeFrom="paragraph">
            <wp:posOffset>865505</wp:posOffset>
          </wp:positionV>
          <wp:extent cx="1975485" cy="220345"/>
          <wp:effectExtent l="0" t="0" r="5715" b="0"/>
          <wp:wrapSquare wrapText="bothSides"/>
          <wp:docPr id="42535040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75658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485" cy="220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C571FE2" wp14:editId="48E8EC7E">
          <wp:simplePos x="0" y="0"/>
          <wp:positionH relativeFrom="column">
            <wp:posOffset>4904205</wp:posOffset>
          </wp:positionH>
          <wp:positionV relativeFrom="paragraph">
            <wp:posOffset>-74562</wp:posOffset>
          </wp:positionV>
          <wp:extent cx="2095841" cy="631372"/>
          <wp:effectExtent l="0" t="0" r="0" b="3810"/>
          <wp:wrapNone/>
          <wp:docPr id="1732462817" name="Image 2" descr="Une image contenant texte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520179" name="Image 2" descr="Une image contenant texte, Police, Graphique, graphism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841" cy="631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97C22E0" wp14:editId="638C5867">
          <wp:simplePos x="0" y="0"/>
          <wp:positionH relativeFrom="column">
            <wp:posOffset>-442595</wp:posOffset>
          </wp:positionH>
          <wp:positionV relativeFrom="paragraph">
            <wp:posOffset>-265329</wp:posOffset>
          </wp:positionV>
          <wp:extent cx="7568800" cy="1645920"/>
          <wp:effectExtent l="0" t="0" r="635" b="5080"/>
          <wp:wrapTopAndBottom/>
          <wp:docPr id="150784491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615415" name="Image 39961541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800" cy="1645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3B67"/>
    <w:multiLevelType w:val="hybridMultilevel"/>
    <w:tmpl w:val="9536CD4E"/>
    <w:lvl w:ilvl="0" w:tplc="C32E63F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AFF0A5A"/>
    <w:multiLevelType w:val="hybridMultilevel"/>
    <w:tmpl w:val="D66A3568"/>
    <w:lvl w:ilvl="0" w:tplc="876A5950">
      <w:numFmt w:val="bullet"/>
      <w:lvlText w:val="-"/>
      <w:lvlJc w:val="left"/>
      <w:pPr>
        <w:ind w:left="319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3A66080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4275E58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F221E2C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95C672F"/>
    <w:multiLevelType w:val="hybridMultilevel"/>
    <w:tmpl w:val="BC22F656"/>
    <w:lvl w:ilvl="0" w:tplc="83B4282E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6" w15:restartNumberingAfterBreak="0">
    <w:nsid w:val="6ECB326B"/>
    <w:multiLevelType w:val="hybridMultilevel"/>
    <w:tmpl w:val="76CAC0E2"/>
    <w:lvl w:ilvl="0" w:tplc="7A28B67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799282">
    <w:abstractNumId w:val="2"/>
  </w:num>
  <w:num w:numId="2" w16cid:durableId="1961065973">
    <w:abstractNumId w:val="4"/>
  </w:num>
  <w:num w:numId="3" w16cid:durableId="1934312547">
    <w:abstractNumId w:val="3"/>
  </w:num>
  <w:num w:numId="4" w16cid:durableId="461190729">
    <w:abstractNumId w:val="1"/>
  </w:num>
  <w:num w:numId="5" w16cid:durableId="1889951047">
    <w:abstractNumId w:val="6"/>
  </w:num>
  <w:num w:numId="6" w16cid:durableId="1136028404">
    <w:abstractNumId w:val="0"/>
  </w:num>
  <w:num w:numId="7" w16cid:durableId="1407340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85"/>
    <w:rsid w:val="000009A5"/>
    <w:rsid w:val="000042CF"/>
    <w:rsid w:val="000152EA"/>
    <w:rsid w:val="00023E07"/>
    <w:rsid w:val="00030860"/>
    <w:rsid w:val="0003688E"/>
    <w:rsid w:val="0006302D"/>
    <w:rsid w:val="0008413D"/>
    <w:rsid w:val="00087DCB"/>
    <w:rsid w:val="000C10F3"/>
    <w:rsid w:val="000D7646"/>
    <w:rsid w:val="00102173"/>
    <w:rsid w:val="001247D4"/>
    <w:rsid w:val="00126EDC"/>
    <w:rsid w:val="001520ED"/>
    <w:rsid w:val="00155785"/>
    <w:rsid w:val="00162867"/>
    <w:rsid w:val="00175BF7"/>
    <w:rsid w:val="00190A7C"/>
    <w:rsid w:val="001A0183"/>
    <w:rsid w:val="001D0F25"/>
    <w:rsid w:val="001D3B15"/>
    <w:rsid w:val="001E6E5F"/>
    <w:rsid w:val="001F37C0"/>
    <w:rsid w:val="00203FD4"/>
    <w:rsid w:val="002073F2"/>
    <w:rsid w:val="00212B5B"/>
    <w:rsid w:val="00215E28"/>
    <w:rsid w:val="0023519D"/>
    <w:rsid w:val="002405E4"/>
    <w:rsid w:val="002437E0"/>
    <w:rsid w:val="0025488B"/>
    <w:rsid w:val="0029179C"/>
    <w:rsid w:val="00293321"/>
    <w:rsid w:val="00295186"/>
    <w:rsid w:val="002975BD"/>
    <w:rsid w:val="002C7496"/>
    <w:rsid w:val="002D3944"/>
    <w:rsid w:val="002D55E6"/>
    <w:rsid w:val="003305FC"/>
    <w:rsid w:val="00334A62"/>
    <w:rsid w:val="003513E8"/>
    <w:rsid w:val="00360B5E"/>
    <w:rsid w:val="00361D85"/>
    <w:rsid w:val="003B464E"/>
    <w:rsid w:val="003D5EBA"/>
    <w:rsid w:val="003F275B"/>
    <w:rsid w:val="00404FE5"/>
    <w:rsid w:val="00414AD1"/>
    <w:rsid w:val="004374A2"/>
    <w:rsid w:val="00446C8D"/>
    <w:rsid w:val="004932B3"/>
    <w:rsid w:val="00494A45"/>
    <w:rsid w:val="004A5934"/>
    <w:rsid w:val="004C2E54"/>
    <w:rsid w:val="004D3152"/>
    <w:rsid w:val="004E1A04"/>
    <w:rsid w:val="00501C60"/>
    <w:rsid w:val="00505466"/>
    <w:rsid w:val="0052052B"/>
    <w:rsid w:val="005231DC"/>
    <w:rsid w:val="005437E9"/>
    <w:rsid w:val="0058260C"/>
    <w:rsid w:val="00583CA0"/>
    <w:rsid w:val="005C03AE"/>
    <w:rsid w:val="005C1009"/>
    <w:rsid w:val="005C16C5"/>
    <w:rsid w:val="005C69A1"/>
    <w:rsid w:val="005D5474"/>
    <w:rsid w:val="005E3D1C"/>
    <w:rsid w:val="005E4601"/>
    <w:rsid w:val="005F781A"/>
    <w:rsid w:val="00624E2F"/>
    <w:rsid w:val="00636CEA"/>
    <w:rsid w:val="00637EE1"/>
    <w:rsid w:val="006725C3"/>
    <w:rsid w:val="0069543D"/>
    <w:rsid w:val="006C17D5"/>
    <w:rsid w:val="006C3EDC"/>
    <w:rsid w:val="006C50A8"/>
    <w:rsid w:val="006D53F5"/>
    <w:rsid w:val="00721182"/>
    <w:rsid w:val="0072466D"/>
    <w:rsid w:val="007335C4"/>
    <w:rsid w:val="00753962"/>
    <w:rsid w:val="00753E80"/>
    <w:rsid w:val="00775B11"/>
    <w:rsid w:val="0078504A"/>
    <w:rsid w:val="00796B65"/>
    <w:rsid w:val="007A15FE"/>
    <w:rsid w:val="007A5C26"/>
    <w:rsid w:val="007B571B"/>
    <w:rsid w:val="007C0DB3"/>
    <w:rsid w:val="007C77B6"/>
    <w:rsid w:val="007D593F"/>
    <w:rsid w:val="007E43FD"/>
    <w:rsid w:val="007E5702"/>
    <w:rsid w:val="007F7B4B"/>
    <w:rsid w:val="00804B0C"/>
    <w:rsid w:val="008219A5"/>
    <w:rsid w:val="0082697F"/>
    <w:rsid w:val="00837A7A"/>
    <w:rsid w:val="0086221D"/>
    <w:rsid w:val="008707EB"/>
    <w:rsid w:val="008A3DF0"/>
    <w:rsid w:val="008A508F"/>
    <w:rsid w:val="008C3862"/>
    <w:rsid w:val="008C718F"/>
    <w:rsid w:val="008F1EB3"/>
    <w:rsid w:val="00902921"/>
    <w:rsid w:val="00904ABE"/>
    <w:rsid w:val="00907710"/>
    <w:rsid w:val="009216F0"/>
    <w:rsid w:val="00965F6C"/>
    <w:rsid w:val="009B05EA"/>
    <w:rsid w:val="009C482C"/>
    <w:rsid w:val="009C762B"/>
    <w:rsid w:val="009E564A"/>
    <w:rsid w:val="00A13783"/>
    <w:rsid w:val="00A35FB1"/>
    <w:rsid w:val="00A77CF5"/>
    <w:rsid w:val="00A8711C"/>
    <w:rsid w:val="00AE52F1"/>
    <w:rsid w:val="00AF1908"/>
    <w:rsid w:val="00B20BB5"/>
    <w:rsid w:val="00B61DEE"/>
    <w:rsid w:val="00B803AC"/>
    <w:rsid w:val="00B80E3A"/>
    <w:rsid w:val="00B8219E"/>
    <w:rsid w:val="00B833A6"/>
    <w:rsid w:val="00B93C35"/>
    <w:rsid w:val="00BD0299"/>
    <w:rsid w:val="00BE552E"/>
    <w:rsid w:val="00C44273"/>
    <w:rsid w:val="00C477DD"/>
    <w:rsid w:val="00C502F5"/>
    <w:rsid w:val="00C55360"/>
    <w:rsid w:val="00C716D6"/>
    <w:rsid w:val="00C81CEC"/>
    <w:rsid w:val="00C944F9"/>
    <w:rsid w:val="00CA4FB3"/>
    <w:rsid w:val="00D01ACC"/>
    <w:rsid w:val="00D13DF0"/>
    <w:rsid w:val="00D25145"/>
    <w:rsid w:val="00D46931"/>
    <w:rsid w:val="00D47EF7"/>
    <w:rsid w:val="00D60C6D"/>
    <w:rsid w:val="00D769DF"/>
    <w:rsid w:val="00D80E64"/>
    <w:rsid w:val="00D826CC"/>
    <w:rsid w:val="00D92D8A"/>
    <w:rsid w:val="00D9572C"/>
    <w:rsid w:val="00D95950"/>
    <w:rsid w:val="00DD3A35"/>
    <w:rsid w:val="00DF69F0"/>
    <w:rsid w:val="00E510B6"/>
    <w:rsid w:val="00E524AD"/>
    <w:rsid w:val="00E74BA1"/>
    <w:rsid w:val="00E81D95"/>
    <w:rsid w:val="00E81DC4"/>
    <w:rsid w:val="00E90824"/>
    <w:rsid w:val="00EA6E92"/>
    <w:rsid w:val="00EB5621"/>
    <w:rsid w:val="00EE5511"/>
    <w:rsid w:val="00F1117F"/>
    <w:rsid w:val="00F52EB7"/>
    <w:rsid w:val="00F56A83"/>
    <w:rsid w:val="00F63CFF"/>
    <w:rsid w:val="00F65BBF"/>
    <w:rsid w:val="00F820B3"/>
    <w:rsid w:val="00FA44B2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64CAA"/>
  <w15:chartTrackingRefBased/>
  <w15:docId w15:val="{A0680F97-9CC5-024E-BBF4-F2259B26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61D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61D85"/>
  </w:style>
  <w:style w:type="paragraph" w:styleId="Pieddepage">
    <w:name w:val="footer"/>
    <w:basedOn w:val="Normal"/>
    <w:link w:val="PieddepageCar"/>
    <w:uiPriority w:val="99"/>
    <w:unhideWhenUsed/>
    <w:rsid w:val="00361D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1D85"/>
  </w:style>
  <w:style w:type="paragraph" w:customStyle="1" w:styleId="Normal1">
    <w:name w:val="Normal1"/>
    <w:rsid w:val="0003688E"/>
    <w:pPr>
      <w:spacing w:line="276" w:lineRule="auto"/>
    </w:pPr>
    <w:rPr>
      <w:rFonts w:ascii="Arial" w:eastAsia="Arial" w:hAnsi="Arial" w:cs="Arial"/>
      <w:kern w:val="0"/>
      <w:sz w:val="22"/>
      <w:szCs w:val="22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4427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69543D"/>
    <w:pPr>
      <w:ind w:left="720"/>
      <w:contextualSpacing/>
    </w:pPr>
  </w:style>
  <w:style w:type="table" w:styleId="Grilledutableau">
    <w:name w:val="Table Grid"/>
    <w:basedOn w:val="TableauNormal"/>
    <w:uiPriority w:val="39"/>
    <w:rsid w:val="00796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796B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Lienhypertexte">
    <w:name w:val="Hyperlink"/>
    <w:basedOn w:val="Policepardfaut"/>
    <w:uiPriority w:val="99"/>
    <w:unhideWhenUsed/>
    <w:rsid w:val="005231D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23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3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ED92334862D34A8A5D73CC3048FED9" ma:contentTypeVersion="17" ma:contentTypeDescription="Crée un document." ma:contentTypeScope="" ma:versionID="7c35656fa23be7120af90fb613cd936b">
  <xsd:schema xmlns:xsd="http://www.w3.org/2001/XMLSchema" xmlns:xs="http://www.w3.org/2001/XMLSchema" xmlns:p="http://schemas.microsoft.com/office/2006/metadata/properties" xmlns:ns2="8912e14d-c009-49c4-b751-748f255b9f35" xmlns:ns3="ebb63b81-4ad0-4df0-9971-de468b57cd71" targetNamespace="http://schemas.microsoft.com/office/2006/metadata/properties" ma:root="true" ma:fieldsID="3969b8a3d0503201fa5e70173597395e" ns2:_="" ns3:_="">
    <xsd:import namespace="8912e14d-c009-49c4-b751-748f255b9f35"/>
    <xsd:import namespace="ebb63b81-4ad0-4df0-9971-de468b57cd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2e14d-c009-49c4-b751-748f255b9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f4cf9922-1f5a-4bfa-9a04-3c4f15287c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63b81-4ad0-4df0-9971-de468b57cd7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006d95-09ed-4388-96b9-cfd24a1f535e}" ma:internalName="TaxCatchAll" ma:showField="CatchAllData" ma:web="ebb63b81-4ad0-4df0-9971-de468b57cd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12e14d-c009-49c4-b751-748f255b9f35">
      <Terms xmlns="http://schemas.microsoft.com/office/infopath/2007/PartnerControls"/>
    </lcf76f155ced4ddcb4097134ff3c332f>
    <TaxCatchAll xmlns="ebb63b81-4ad0-4df0-9971-de468b57cd7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7BB3EC-3B76-0542-9780-00E0D0E7CE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9C8603-5C9B-4D32-92B8-8B033A5A1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12e14d-c009-49c4-b751-748f255b9f35"/>
    <ds:schemaRef ds:uri="ebb63b81-4ad0-4df0-9971-de468b57cd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226ABD-09F2-47E5-95F2-34A15F8BED9A}">
  <ds:schemaRefs>
    <ds:schemaRef ds:uri="http://schemas.microsoft.com/office/2006/metadata/properties"/>
    <ds:schemaRef ds:uri="http://schemas.microsoft.com/office/infopath/2007/PartnerControls"/>
    <ds:schemaRef ds:uri="8912e14d-c009-49c4-b751-748f255b9f35"/>
    <ds:schemaRef ds:uri="ebb63b81-4ad0-4df0-9971-de468b57cd71"/>
  </ds:schemaRefs>
</ds:datastoreItem>
</file>

<file path=customXml/itemProps4.xml><?xml version="1.0" encoding="utf-8"?>
<ds:datastoreItem xmlns:ds="http://schemas.openxmlformats.org/officeDocument/2006/customXml" ds:itemID="{0BFC947F-19F9-4556-B962-A2E7CA2B9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627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Roxane</dc:creator>
  <cp:keywords/>
  <dc:description/>
  <cp:lastModifiedBy>Bruno Simon</cp:lastModifiedBy>
  <cp:revision>4</cp:revision>
  <dcterms:created xsi:type="dcterms:W3CDTF">2026-04-27T13:13:00Z</dcterms:created>
  <dcterms:modified xsi:type="dcterms:W3CDTF">2026-04-27T13:13:00Z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0x010100B5ED92334862D34A8A5D73CC3048FED9</vt:lpwstr>
  </property>
  <property fmtid="{D5CDD505-2E9C-101B-9397-08002B2CF9AE}" pid="3" name="MediaServiceImageTags">
    <vt:lpwstr/>
  </property>
</Properties>
</file>