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735A" w14:textId="1F88CF1C" w:rsidR="005C78FD" w:rsidRDefault="009925B7" w:rsidP="009925B7">
      <w:pPr>
        <w:spacing w:line="240" w:lineRule="auto"/>
        <w:jc w:val="right"/>
        <w:rPr>
          <w:rFonts w:eastAsia="Times New Roman"/>
          <w:b/>
          <w:bCs/>
          <w:color w:val="000000"/>
          <w:lang w:val="fr-FR"/>
        </w:rPr>
      </w:pPr>
      <w:bookmarkStart w:id="0" w:name="_Hlk83124615"/>
      <w:r>
        <w:rPr>
          <w:rFonts w:eastAsia="Times New Roman"/>
          <w:b/>
          <w:bCs/>
          <w:color w:val="000000"/>
          <w:lang w:val="fr-FR"/>
        </w:rPr>
        <w:t>Buzançais</w:t>
      </w:r>
      <w:r w:rsidR="005C78FD" w:rsidRPr="005C78FD">
        <w:rPr>
          <w:rFonts w:eastAsia="Times New Roman"/>
          <w:b/>
          <w:bCs/>
          <w:color w:val="000000"/>
          <w:lang w:val="fr-FR"/>
        </w:rPr>
        <w:t xml:space="preserve">, le </w:t>
      </w:r>
      <w:r>
        <w:rPr>
          <w:rFonts w:eastAsia="Times New Roman"/>
          <w:b/>
          <w:bCs/>
          <w:color w:val="000000"/>
          <w:lang w:val="fr-FR"/>
        </w:rPr>
        <w:t xml:space="preserve">18 </w:t>
      </w:r>
      <w:proofErr w:type="gramStart"/>
      <w:r>
        <w:rPr>
          <w:rFonts w:eastAsia="Times New Roman"/>
          <w:b/>
          <w:bCs/>
          <w:color w:val="000000"/>
          <w:lang w:val="fr-FR"/>
        </w:rPr>
        <w:t>Septembre</w:t>
      </w:r>
      <w:proofErr w:type="gramEnd"/>
      <w:r>
        <w:rPr>
          <w:rFonts w:eastAsia="Times New Roman"/>
          <w:b/>
          <w:bCs/>
          <w:color w:val="000000"/>
          <w:lang w:val="fr-FR"/>
        </w:rPr>
        <w:t xml:space="preserve"> 2021</w:t>
      </w:r>
    </w:p>
    <w:bookmarkEnd w:id="0"/>
    <w:p w14:paraId="5E7E31AC" w14:textId="2A447EC9" w:rsidR="009925B7" w:rsidRDefault="009925B7" w:rsidP="009925B7">
      <w:pPr>
        <w:spacing w:line="240" w:lineRule="auto"/>
        <w:jc w:val="right"/>
        <w:rPr>
          <w:rFonts w:eastAsia="Times New Roman"/>
          <w:b/>
          <w:bCs/>
          <w:color w:val="000000"/>
          <w:lang w:val="fr-FR"/>
        </w:rPr>
      </w:pPr>
    </w:p>
    <w:p w14:paraId="20C09CB2" w14:textId="77777777" w:rsidR="009925B7" w:rsidRPr="005C78FD" w:rsidRDefault="009925B7" w:rsidP="009925B7">
      <w:pPr>
        <w:spacing w:line="240" w:lineRule="auto"/>
        <w:jc w:val="right"/>
        <w:rPr>
          <w:rFonts w:ascii="Times New Roman" w:eastAsia="Times New Roman" w:hAnsi="Times New Roman" w:cs="Times New Roman"/>
          <w:sz w:val="24"/>
          <w:szCs w:val="24"/>
          <w:lang w:val="fr-FR"/>
        </w:rPr>
      </w:pPr>
    </w:p>
    <w:p w14:paraId="2144AF05" w14:textId="2B5D0831" w:rsidR="00010875" w:rsidRDefault="009925B7" w:rsidP="0005159E">
      <w:pPr>
        <w:spacing w:line="240" w:lineRule="auto"/>
        <w:jc w:val="both"/>
        <w:rPr>
          <w:rFonts w:eastAsia="Times New Roman"/>
          <w:b/>
          <w:bCs/>
          <w:color w:val="000000"/>
          <w:lang w:val="fr-FR"/>
        </w:rPr>
      </w:pPr>
      <w:r w:rsidRPr="009925B7">
        <w:rPr>
          <w:rFonts w:eastAsia="Times New Roman"/>
          <w:b/>
          <w:bCs/>
          <w:color w:val="000000"/>
          <w:lang w:val="fr-FR"/>
        </w:rPr>
        <w:t>Mesdames, messieurs et ch</w:t>
      </w:r>
      <w:r w:rsidR="0005159E">
        <w:rPr>
          <w:rFonts w:eastAsia="Times New Roman"/>
          <w:b/>
          <w:bCs/>
          <w:color w:val="000000"/>
          <w:lang w:val="fr-FR"/>
        </w:rPr>
        <w:t>er</w:t>
      </w:r>
      <w:r w:rsidRPr="009925B7">
        <w:rPr>
          <w:rFonts w:eastAsia="Times New Roman"/>
          <w:b/>
          <w:bCs/>
          <w:color w:val="000000"/>
          <w:lang w:val="fr-FR"/>
        </w:rPr>
        <w:t xml:space="preserve">s amis pongistes, </w:t>
      </w:r>
      <w:r>
        <w:rPr>
          <w:rFonts w:eastAsia="Times New Roman"/>
          <w:b/>
          <w:bCs/>
          <w:color w:val="000000"/>
          <w:lang w:val="fr-FR"/>
        </w:rPr>
        <w:t>les uns et les autres le pensent, le disent et notre Président vous en a parlé, nous avons vécu une deuxième année particulière sans activité ou presque</w:t>
      </w:r>
      <w:r w:rsidR="007C27EC">
        <w:rPr>
          <w:rFonts w:eastAsia="Times New Roman"/>
          <w:b/>
          <w:bCs/>
          <w:color w:val="000000"/>
          <w:lang w:val="fr-FR"/>
        </w:rPr>
        <w:t> ! Oui ou presque car tous dans les Clubs, les Comités, les Ligues, la Fédération, Mouvement Sportif (CDOS et CROS) n’ont pas chômé s’usant parfois, s’amusant rarement…</w:t>
      </w:r>
      <w:r w:rsidR="007C27EC">
        <w:rPr>
          <w:rFonts w:eastAsia="Times New Roman"/>
          <w:b/>
          <w:bCs/>
          <w:color w:val="000000"/>
          <w:lang w:val="fr-FR"/>
        </w:rPr>
        <w:br/>
        <w:t>Force est de constater que tous ont tenté de maintenir une activité, un semblant de vie associative et sociale. Parfois faire, défaire puis refaire ce que l’on nous imposait. Souvent détricoter le lendemain ce que la veille l’état et ses services décentralisés nous imposaient allant parfois un peu dans le flou !</w:t>
      </w:r>
    </w:p>
    <w:p w14:paraId="571B4FA7" w14:textId="3701F6D2" w:rsidR="00010875" w:rsidRDefault="007C27EC" w:rsidP="0005159E">
      <w:pPr>
        <w:spacing w:line="240" w:lineRule="auto"/>
        <w:jc w:val="both"/>
        <w:rPr>
          <w:rFonts w:eastAsia="Times New Roman"/>
          <w:b/>
          <w:bCs/>
          <w:color w:val="000000"/>
          <w:lang w:val="fr-FR"/>
        </w:rPr>
      </w:pPr>
      <w:r>
        <w:rPr>
          <w:rFonts w:eastAsia="Times New Roman"/>
          <w:b/>
          <w:bCs/>
          <w:color w:val="000000"/>
          <w:lang w:val="fr-FR"/>
        </w:rPr>
        <w:t xml:space="preserve">La crise sanitaire nous a éloignés, nous a empêchés, nous a démobilisés. Seuls quelques publics en ont </w:t>
      </w:r>
      <w:r w:rsidR="00C361FC">
        <w:rPr>
          <w:rFonts w:eastAsia="Times New Roman"/>
          <w:b/>
          <w:bCs/>
          <w:color w:val="000000"/>
          <w:lang w:val="fr-FR"/>
        </w:rPr>
        <w:t>profité</w:t>
      </w:r>
      <w:r>
        <w:rPr>
          <w:rFonts w:eastAsia="Times New Roman"/>
          <w:b/>
          <w:bCs/>
          <w:color w:val="000000"/>
          <w:lang w:val="fr-FR"/>
        </w:rPr>
        <w:t xml:space="preserve"> et n’ont pas été </w:t>
      </w:r>
      <w:proofErr w:type="gramStart"/>
      <w:r>
        <w:rPr>
          <w:rFonts w:eastAsia="Times New Roman"/>
          <w:b/>
          <w:bCs/>
          <w:color w:val="000000"/>
          <w:lang w:val="fr-FR"/>
        </w:rPr>
        <w:t>trop</w:t>
      </w:r>
      <w:r w:rsidR="0005159E">
        <w:rPr>
          <w:rFonts w:eastAsia="Times New Roman"/>
          <w:b/>
          <w:bCs/>
          <w:color w:val="000000"/>
          <w:lang w:val="fr-FR"/>
        </w:rPr>
        <w:t> </w:t>
      </w:r>
      <w:r>
        <w:rPr>
          <w:rFonts w:eastAsia="Times New Roman"/>
          <w:b/>
          <w:bCs/>
          <w:color w:val="000000"/>
          <w:lang w:val="fr-FR"/>
        </w:rPr>
        <w:t xml:space="preserve"> </w:t>
      </w:r>
      <w:r w:rsidR="0005159E">
        <w:rPr>
          <w:rFonts w:eastAsia="Times New Roman"/>
          <w:b/>
          <w:bCs/>
          <w:color w:val="000000"/>
          <w:lang w:val="fr-FR"/>
        </w:rPr>
        <w:t>«</w:t>
      </w:r>
      <w:proofErr w:type="gramEnd"/>
      <w:r w:rsidR="0005159E">
        <w:rPr>
          <w:rFonts w:eastAsia="Times New Roman"/>
          <w:b/>
          <w:bCs/>
          <w:color w:val="000000"/>
          <w:lang w:val="fr-FR"/>
        </w:rPr>
        <w:t> </w:t>
      </w:r>
      <w:r>
        <w:rPr>
          <w:rFonts w:eastAsia="Times New Roman"/>
          <w:b/>
          <w:bCs/>
          <w:color w:val="000000"/>
          <w:lang w:val="fr-FR"/>
        </w:rPr>
        <w:t>exclus de cette exclusion</w:t>
      </w:r>
      <w:r w:rsidR="0005159E">
        <w:rPr>
          <w:rFonts w:eastAsia="Times New Roman"/>
          <w:b/>
          <w:bCs/>
          <w:color w:val="000000"/>
          <w:lang w:val="fr-FR"/>
        </w:rPr>
        <w:t> »</w:t>
      </w:r>
      <w:r>
        <w:rPr>
          <w:rFonts w:eastAsia="Times New Roman"/>
          <w:b/>
          <w:bCs/>
          <w:color w:val="000000"/>
          <w:lang w:val="fr-FR"/>
        </w:rPr>
        <w:t>.</w:t>
      </w:r>
      <w:r w:rsidR="00C361FC">
        <w:rPr>
          <w:rFonts w:eastAsia="Times New Roman"/>
          <w:b/>
          <w:bCs/>
          <w:color w:val="000000"/>
          <w:lang w:val="fr-FR"/>
        </w:rPr>
        <w:t xml:space="preserve"> Nos licenciés on ont pâti, le regrettent tout comme nous.</w:t>
      </w:r>
    </w:p>
    <w:p w14:paraId="50C48924" w14:textId="3A0FC437" w:rsidR="00C361FC" w:rsidRDefault="00C361FC" w:rsidP="0005159E">
      <w:pPr>
        <w:spacing w:line="240" w:lineRule="auto"/>
        <w:jc w:val="both"/>
        <w:rPr>
          <w:rFonts w:eastAsia="Times New Roman"/>
          <w:b/>
          <w:bCs/>
          <w:color w:val="000000"/>
          <w:lang w:val="fr-FR"/>
        </w:rPr>
      </w:pPr>
      <w:r>
        <w:rPr>
          <w:rFonts w:eastAsia="Times New Roman"/>
          <w:b/>
          <w:bCs/>
          <w:color w:val="000000"/>
          <w:lang w:val="fr-FR"/>
        </w:rPr>
        <w:t>Notre cœur de métier est d’encadrer une pratique sous toutes ses formes alors que nous avons sans cesse instruit des dossiers</w:t>
      </w:r>
      <w:r w:rsidR="0005159E">
        <w:rPr>
          <w:rFonts w:eastAsia="Times New Roman"/>
          <w:b/>
          <w:bCs/>
          <w:color w:val="000000"/>
          <w:lang w:val="fr-FR"/>
        </w:rPr>
        <w:t>,</w:t>
      </w:r>
      <w:r>
        <w:rPr>
          <w:rFonts w:eastAsia="Times New Roman"/>
          <w:b/>
          <w:bCs/>
          <w:color w:val="000000"/>
          <w:lang w:val="fr-FR"/>
        </w:rPr>
        <w:t xml:space="preserve"> répondu à des appels à projets de quoi contenter peut-être notre trésorier, mais je n’en suis pas certain…</w:t>
      </w:r>
    </w:p>
    <w:p w14:paraId="7A9795D2" w14:textId="07D35A4B" w:rsidR="00C361FC" w:rsidRDefault="00C361FC" w:rsidP="0005159E">
      <w:pPr>
        <w:spacing w:line="240" w:lineRule="auto"/>
        <w:jc w:val="both"/>
        <w:rPr>
          <w:rFonts w:eastAsia="Times New Roman"/>
          <w:b/>
          <w:bCs/>
          <w:color w:val="000000"/>
          <w:lang w:val="fr-FR"/>
        </w:rPr>
      </w:pPr>
      <w:r>
        <w:rPr>
          <w:rFonts w:eastAsia="Times New Roman"/>
          <w:b/>
          <w:bCs/>
          <w:color w:val="000000"/>
          <w:lang w:val="fr-FR"/>
        </w:rPr>
        <w:t xml:space="preserve">Nous avons tous et </w:t>
      </w:r>
      <w:r w:rsidR="0005159E">
        <w:rPr>
          <w:rFonts w:eastAsia="Times New Roman"/>
          <w:b/>
          <w:bCs/>
          <w:color w:val="000000"/>
          <w:lang w:val="fr-FR"/>
        </w:rPr>
        <w:t xml:space="preserve">à </w:t>
      </w:r>
      <w:r>
        <w:rPr>
          <w:rFonts w:eastAsia="Times New Roman"/>
          <w:b/>
          <w:bCs/>
          <w:color w:val="000000"/>
          <w:lang w:val="fr-FR"/>
        </w:rPr>
        <w:t>tous les échelons tenter de vous accompagner ! Pas assez diront certains et pourtant les sommes engagées ne sont pas négligeables.</w:t>
      </w:r>
    </w:p>
    <w:p w14:paraId="38DF9A19" w14:textId="12B9A8CB" w:rsidR="00C361FC" w:rsidRDefault="00C361FC" w:rsidP="0005159E">
      <w:pPr>
        <w:spacing w:line="240" w:lineRule="auto"/>
        <w:jc w:val="both"/>
        <w:rPr>
          <w:rFonts w:eastAsia="Times New Roman"/>
          <w:b/>
          <w:bCs/>
          <w:color w:val="000000"/>
          <w:lang w:val="fr-FR"/>
        </w:rPr>
      </w:pPr>
      <w:r>
        <w:rPr>
          <w:rFonts w:eastAsia="Times New Roman"/>
          <w:b/>
          <w:bCs/>
          <w:color w:val="000000"/>
          <w:lang w:val="fr-FR"/>
        </w:rPr>
        <w:t xml:space="preserve">Sans les aides de l’Etat, des </w:t>
      </w:r>
      <w:r w:rsidR="0005159E">
        <w:rPr>
          <w:rFonts w:eastAsia="Times New Roman"/>
          <w:b/>
          <w:bCs/>
          <w:color w:val="000000"/>
          <w:lang w:val="fr-FR"/>
        </w:rPr>
        <w:t>C</w:t>
      </w:r>
      <w:r>
        <w:rPr>
          <w:rFonts w:eastAsia="Times New Roman"/>
          <w:b/>
          <w:bCs/>
          <w:color w:val="000000"/>
          <w:lang w:val="fr-FR"/>
        </w:rPr>
        <w:t>ollectivités nous ne serions pas</w:t>
      </w:r>
      <w:r w:rsidR="0005159E">
        <w:rPr>
          <w:rFonts w:eastAsia="Times New Roman"/>
          <w:b/>
          <w:bCs/>
          <w:color w:val="000000"/>
          <w:lang w:val="fr-FR"/>
        </w:rPr>
        <w:t xml:space="preserve"> là</w:t>
      </w:r>
      <w:r>
        <w:rPr>
          <w:rFonts w:eastAsia="Times New Roman"/>
          <w:b/>
          <w:bCs/>
          <w:color w:val="000000"/>
          <w:lang w:val="fr-FR"/>
        </w:rPr>
        <w:t xml:space="preserve"> pour envisager plus </w:t>
      </w:r>
      <w:r w:rsidR="008405E3">
        <w:rPr>
          <w:rFonts w:eastAsia="Times New Roman"/>
          <w:b/>
          <w:bCs/>
          <w:color w:val="000000"/>
          <w:lang w:val="fr-FR"/>
        </w:rPr>
        <w:t>sereinement</w:t>
      </w:r>
      <w:r>
        <w:rPr>
          <w:rFonts w:eastAsia="Times New Roman"/>
          <w:b/>
          <w:bCs/>
          <w:color w:val="000000"/>
          <w:lang w:val="fr-FR"/>
        </w:rPr>
        <w:t xml:space="preserve"> l’avenir et la reprise que tout le monde attend</w:t>
      </w:r>
      <w:r w:rsidR="006A54F5">
        <w:rPr>
          <w:rFonts w:eastAsia="Times New Roman"/>
          <w:b/>
          <w:bCs/>
          <w:color w:val="000000"/>
          <w:lang w:val="fr-FR"/>
        </w:rPr>
        <w:t>…</w:t>
      </w:r>
    </w:p>
    <w:p w14:paraId="2D510F0B" w14:textId="778D2F50" w:rsidR="006A54F5" w:rsidRDefault="006A54F5" w:rsidP="0005159E">
      <w:pPr>
        <w:spacing w:line="240" w:lineRule="auto"/>
        <w:jc w:val="both"/>
        <w:rPr>
          <w:rFonts w:eastAsia="Times New Roman"/>
          <w:b/>
          <w:bCs/>
          <w:color w:val="000000"/>
          <w:lang w:val="fr-FR"/>
        </w:rPr>
      </w:pPr>
      <w:r>
        <w:rPr>
          <w:rFonts w:eastAsia="Times New Roman"/>
          <w:b/>
          <w:bCs/>
          <w:color w:val="000000"/>
          <w:lang w:val="fr-FR"/>
        </w:rPr>
        <w:t xml:space="preserve">Avant je souhaite </w:t>
      </w:r>
      <w:r w:rsidR="0005159E">
        <w:rPr>
          <w:rFonts w:eastAsia="Times New Roman"/>
          <w:b/>
          <w:bCs/>
          <w:color w:val="000000"/>
          <w:lang w:val="fr-FR"/>
        </w:rPr>
        <w:t>dérouler</w:t>
      </w:r>
      <w:r>
        <w:rPr>
          <w:rFonts w:eastAsia="Times New Roman"/>
          <w:b/>
          <w:bCs/>
          <w:color w:val="000000"/>
          <w:lang w:val="fr-FR"/>
        </w:rPr>
        <w:t xml:space="preserve"> </w:t>
      </w:r>
      <w:r w:rsidR="0005159E">
        <w:rPr>
          <w:rFonts w:eastAsia="Times New Roman"/>
          <w:b/>
          <w:bCs/>
          <w:color w:val="000000"/>
          <w:lang w:val="fr-FR"/>
        </w:rPr>
        <w:t>u</w:t>
      </w:r>
      <w:r>
        <w:rPr>
          <w:rFonts w:eastAsia="Times New Roman"/>
          <w:b/>
          <w:bCs/>
          <w:color w:val="000000"/>
          <w:lang w:val="fr-FR"/>
        </w:rPr>
        <w:t>ne première fois le film de la saison pa</w:t>
      </w:r>
      <w:r w:rsidR="008405E3">
        <w:rPr>
          <w:rFonts w:eastAsia="Times New Roman"/>
          <w:b/>
          <w:bCs/>
          <w:color w:val="000000"/>
          <w:lang w:val="fr-FR"/>
        </w:rPr>
        <w:t>s</w:t>
      </w:r>
      <w:r>
        <w:rPr>
          <w:rFonts w:eastAsia="Times New Roman"/>
          <w:b/>
          <w:bCs/>
          <w:color w:val="000000"/>
          <w:lang w:val="fr-FR"/>
        </w:rPr>
        <w:t xml:space="preserve">sée avec différentes diapositives pour </w:t>
      </w:r>
      <w:r w:rsidR="008405E3">
        <w:rPr>
          <w:rFonts w:eastAsia="Times New Roman"/>
          <w:b/>
          <w:bCs/>
          <w:color w:val="000000"/>
          <w:lang w:val="fr-FR"/>
        </w:rPr>
        <w:t>saluer les acteurs bénévoles et professionnels qui ont œuvré en essayant de trouver les meilleures solutions ou les moins mauvaises pour que notre discipline existe encore sur notre territoire régional !</w:t>
      </w:r>
    </w:p>
    <w:p w14:paraId="1864B462" w14:textId="6A3A3446" w:rsidR="008405E3" w:rsidRDefault="008405E3" w:rsidP="0005159E">
      <w:pPr>
        <w:spacing w:line="240" w:lineRule="auto"/>
        <w:jc w:val="both"/>
        <w:rPr>
          <w:rFonts w:eastAsia="Times New Roman"/>
          <w:b/>
          <w:bCs/>
          <w:color w:val="000000"/>
          <w:lang w:val="fr-FR"/>
        </w:rPr>
      </w:pPr>
      <w:r>
        <w:rPr>
          <w:rFonts w:eastAsia="Times New Roman"/>
          <w:b/>
          <w:bCs/>
          <w:color w:val="000000"/>
          <w:lang w:val="fr-FR"/>
        </w:rPr>
        <w:t xml:space="preserve">J’invite Romain BARDIN a lancé le diaporama que je vous commenterai </w:t>
      </w:r>
      <w:r w:rsidR="00CC294A">
        <w:rPr>
          <w:rFonts w:eastAsia="Times New Roman"/>
          <w:b/>
          <w:bCs/>
          <w:color w:val="000000"/>
          <w:lang w:val="fr-FR"/>
        </w:rPr>
        <w:t>« </w:t>
      </w:r>
      <w:r>
        <w:rPr>
          <w:rFonts w:eastAsia="Times New Roman"/>
          <w:b/>
          <w:bCs/>
          <w:color w:val="000000"/>
          <w:lang w:val="fr-FR"/>
        </w:rPr>
        <w:t>passant en revue</w:t>
      </w:r>
      <w:r w:rsidR="00CC294A">
        <w:rPr>
          <w:rFonts w:eastAsia="Times New Roman"/>
          <w:b/>
          <w:bCs/>
          <w:color w:val="000000"/>
          <w:lang w:val="fr-FR"/>
        </w:rPr>
        <w:t> »</w:t>
      </w:r>
      <w:r>
        <w:rPr>
          <w:rFonts w:eastAsia="Times New Roman"/>
          <w:b/>
          <w:bCs/>
          <w:color w:val="000000"/>
          <w:lang w:val="fr-FR"/>
        </w:rPr>
        <w:t xml:space="preserve"> toutes commissions et activités.</w:t>
      </w:r>
    </w:p>
    <w:p w14:paraId="2BC6D8A9" w14:textId="4A379036" w:rsidR="008405E3" w:rsidRDefault="008405E3" w:rsidP="0005159E">
      <w:pPr>
        <w:spacing w:line="240" w:lineRule="auto"/>
        <w:jc w:val="both"/>
        <w:rPr>
          <w:rFonts w:eastAsia="Times New Roman"/>
          <w:b/>
          <w:bCs/>
          <w:color w:val="000000"/>
          <w:lang w:val="fr-FR"/>
        </w:rPr>
      </w:pPr>
      <w:r>
        <w:rPr>
          <w:rFonts w:eastAsia="Times New Roman"/>
          <w:b/>
          <w:bCs/>
          <w:color w:val="000000"/>
          <w:lang w:val="fr-FR"/>
        </w:rPr>
        <w:t>Comme vous venez de le constater la saison a été dense malgré peu d’activités dont certaines sont loin de notre cœur de métier comme je vous le disais…</w:t>
      </w:r>
    </w:p>
    <w:p w14:paraId="01CC9C2E" w14:textId="165EAE8F" w:rsidR="008405E3" w:rsidRDefault="008405E3" w:rsidP="0005159E">
      <w:pPr>
        <w:spacing w:line="240" w:lineRule="auto"/>
        <w:jc w:val="both"/>
        <w:rPr>
          <w:rFonts w:eastAsia="Times New Roman"/>
          <w:b/>
          <w:bCs/>
          <w:color w:val="000000"/>
          <w:lang w:val="fr-FR"/>
        </w:rPr>
      </w:pPr>
      <w:r>
        <w:rPr>
          <w:rFonts w:eastAsia="Times New Roman"/>
          <w:b/>
          <w:bCs/>
          <w:color w:val="000000"/>
          <w:lang w:val="fr-FR"/>
        </w:rPr>
        <w:t xml:space="preserve">Oui il faut penser à la reprise </w:t>
      </w:r>
      <w:r w:rsidR="004D79AE">
        <w:rPr>
          <w:rFonts w:eastAsia="Times New Roman"/>
          <w:b/>
          <w:bCs/>
          <w:color w:val="000000"/>
          <w:lang w:val="fr-FR"/>
        </w:rPr>
        <w:t xml:space="preserve">car </w:t>
      </w:r>
      <w:r>
        <w:rPr>
          <w:rFonts w:eastAsia="Times New Roman"/>
          <w:b/>
          <w:bCs/>
          <w:color w:val="000000"/>
          <w:lang w:val="fr-FR"/>
        </w:rPr>
        <w:t xml:space="preserve">c’est maintenant comme aussi </w:t>
      </w:r>
      <w:r w:rsidR="00CC294A">
        <w:rPr>
          <w:rFonts w:eastAsia="Times New Roman"/>
          <w:b/>
          <w:bCs/>
          <w:color w:val="000000"/>
          <w:lang w:val="fr-FR"/>
        </w:rPr>
        <w:t xml:space="preserve">à </w:t>
      </w:r>
      <w:r w:rsidR="004D79AE">
        <w:rPr>
          <w:rFonts w:eastAsia="Times New Roman"/>
          <w:b/>
          <w:bCs/>
          <w:color w:val="000000"/>
          <w:lang w:val="fr-FR"/>
        </w:rPr>
        <w:t>c</w:t>
      </w:r>
      <w:r>
        <w:rPr>
          <w:rFonts w:eastAsia="Times New Roman"/>
          <w:b/>
          <w:bCs/>
          <w:color w:val="000000"/>
          <w:lang w:val="fr-FR"/>
        </w:rPr>
        <w:t>ette dynamique qui nous emmènera vers Paris 202</w:t>
      </w:r>
      <w:r w:rsidR="004D79AE">
        <w:rPr>
          <w:rFonts w:eastAsia="Times New Roman"/>
          <w:b/>
          <w:bCs/>
          <w:color w:val="000000"/>
          <w:lang w:val="fr-FR"/>
        </w:rPr>
        <w:t>4 et ses jeux olympiques et paralympiques !</w:t>
      </w:r>
    </w:p>
    <w:p w14:paraId="49C92010" w14:textId="7A047155" w:rsidR="004D79AE" w:rsidRDefault="004D79AE" w:rsidP="0005159E">
      <w:pPr>
        <w:spacing w:line="240" w:lineRule="auto"/>
        <w:jc w:val="both"/>
        <w:rPr>
          <w:rFonts w:eastAsia="Times New Roman"/>
          <w:b/>
          <w:bCs/>
          <w:color w:val="000000"/>
          <w:lang w:val="fr-FR"/>
        </w:rPr>
      </w:pPr>
      <w:r>
        <w:rPr>
          <w:rFonts w:eastAsia="Times New Roman"/>
          <w:b/>
          <w:bCs/>
          <w:color w:val="000000"/>
          <w:lang w:val="fr-FR"/>
        </w:rPr>
        <w:t>Nous devons nous mobiliser car j’entends bien les craintes</w:t>
      </w:r>
      <w:r w:rsidR="00F87213">
        <w:rPr>
          <w:rFonts w:eastAsia="Times New Roman"/>
          <w:b/>
          <w:bCs/>
          <w:color w:val="000000"/>
          <w:lang w:val="fr-FR"/>
        </w:rPr>
        <w:t xml:space="preserve"> avec une prise de licence qui tarde comme le prouvent les chiffres, des clubs qui ne s’affilient pas alors que l’Etat comme les collectivités avec le </w:t>
      </w:r>
      <w:r w:rsidR="0005159E">
        <w:rPr>
          <w:rFonts w:eastAsia="Times New Roman"/>
          <w:b/>
          <w:bCs/>
          <w:color w:val="000000"/>
          <w:lang w:val="fr-FR"/>
        </w:rPr>
        <w:t>mouvement</w:t>
      </w:r>
      <w:r w:rsidR="00F87213">
        <w:rPr>
          <w:rFonts w:eastAsia="Times New Roman"/>
          <w:b/>
          <w:bCs/>
          <w:color w:val="000000"/>
          <w:lang w:val="fr-FR"/>
        </w:rPr>
        <w:t xml:space="preserve"> sportif ont multiplié les aides à le repise. Ces dispositifs qui nous </w:t>
      </w:r>
      <w:r w:rsidR="0005159E">
        <w:rPr>
          <w:rFonts w:eastAsia="Times New Roman"/>
          <w:b/>
          <w:bCs/>
          <w:color w:val="000000"/>
          <w:lang w:val="fr-FR"/>
        </w:rPr>
        <w:t xml:space="preserve">accompagnent dans le </w:t>
      </w:r>
      <w:r w:rsidR="00F87213">
        <w:rPr>
          <w:rFonts w:eastAsia="Times New Roman"/>
          <w:b/>
          <w:bCs/>
          <w:color w:val="000000"/>
          <w:lang w:val="fr-FR"/>
        </w:rPr>
        <w:t>recrute</w:t>
      </w:r>
      <w:r w:rsidR="0005159E">
        <w:rPr>
          <w:rFonts w:eastAsia="Times New Roman"/>
          <w:b/>
          <w:bCs/>
          <w:color w:val="000000"/>
          <w:lang w:val="fr-FR"/>
        </w:rPr>
        <w:t>ment</w:t>
      </w:r>
      <w:r w:rsidR="00F87213">
        <w:rPr>
          <w:rFonts w:eastAsia="Times New Roman"/>
          <w:b/>
          <w:bCs/>
          <w:color w:val="000000"/>
          <w:lang w:val="fr-FR"/>
        </w:rPr>
        <w:t xml:space="preserve"> permettent aussi aux futurs licenciés de ne pas payer ou que très partiellement leur cotisation</w:t>
      </w:r>
      <w:r w:rsidR="0005159E">
        <w:rPr>
          <w:rFonts w:eastAsia="Times New Roman"/>
          <w:b/>
          <w:bCs/>
          <w:color w:val="000000"/>
          <w:lang w:val="fr-FR"/>
        </w:rPr>
        <w:t>.</w:t>
      </w:r>
    </w:p>
    <w:p w14:paraId="647CBD32" w14:textId="433B1F89" w:rsidR="0005159E" w:rsidRDefault="0005159E" w:rsidP="0005159E">
      <w:pPr>
        <w:spacing w:line="240" w:lineRule="auto"/>
        <w:jc w:val="both"/>
        <w:rPr>
          <w:rFonts w:eastAsia="Times New Roman"/>
          <w:b/>
          <w:bCs/>
          <w:color w:val="000000"/>
          <w:lang w:val="fr-FR"/>
        </w:rPr>
      </w:pPr>
      <w:r>
        <w:rPr>
          <w:rFonts w:eastAsia="Times New Roman"/>
          <w:b/>
          <w:bCs/>
          <w:color w:val="000000"/>
          <w:lang w:val="fr-FR"/>
        </w:rPr>
        <w:t>Nous devons être solidaires, inventifs, sachant mutualiser quand cela est possible en le faisant en bonne intelligence et surtout pas au détriment de l’animation des secteurs.</w:t>
      </w:r>
      <w:r>
        <w:rPr>
          <w:rFonts w:eastAsia="Times New Roman"/>
          <w:b/>
          <w:bCs/>
          <w:color w:val="000000"/>
          <w:lang w:val="fr-FR"/>
        </w:rPr>
        <w:br/>
        <w:t>Nous devons y croire pour que la rentrée sportive soit active…</w:t>
      </w:r>
    </w:p>
    <w:p w14:paraId="702530AB" w14:textId="77777777" w:rsidR="0005159E" w:rsidRDefault="0005159E" w:rsidP="0005159E">
      <w:pPr>
        <w:spacing w:line="240" w:lineRule="auto"/>
        <w:rPr>
          <w:rFonts w:eastAsia="Times New Roman"/>
          <w:b/>
          <w:bCs/>
          <w:color w:val="000000"/>
          <w:lang w:val="fr-FR"/>
        </w:rPr>
      </w:pPr>
      <w:r>
        <w:rPr>
          <w:rFonts w:eastAsia="Times New Roman"/>
          <w:b/>
          <w:bCs/>
          <w:color w:val="000000"/>
          <w:lang w:val="fr-FR"/>
        </w:rPr>
        <w:t>Je vous remercie de votre attention et vous invite à suivre l’ordre du jour.</w:t>
      </w:r>
      <w:r>
        <w:rPr>
          <w:rFonts w:eastAsia="Times New Roman"/>
          <w:b/>
          <w:bCs/>
          <w:color w:val="000000"/>
          <w:lang w:val="fr-FR"/>
        </w:rPr>
        <w:br/>
      </w:r>
    </w:p>
    <w:p w14:paraId="6D7374CA" w14:textId="325B28C5" w:rsidR="00BC74DB" w:rsidRPr="0005159E" w:rsidRDefault="005C78FD" w:rsidP="0005159E">
      <w:pPr>
        <w:spacing w:line="240" w:lineRule="auto"/>
        <w:rPr>
          <w:rFonts w:eastAsia="Times New Roman"/>
          <w:b/>
          <w:bCs/>
          <w:color w:val="000000"/>
          <w:lang w:val="fr-FR"/>
        </w:rPr>
      </w:pPr>
      <w:r w:rsidRPr="005C78FD">
        <w:rPr>
          <w:rFonts w:eastAsia="Times New Roman"/>
          <w:b/>
          <w:bCs/>
          <w:color w:val="000000"/>
          <w:lang w:val="fr-FR"/>
        </w:rPr>
        <w:t>Bruno SIMON</w:t>
      </w:r>
      <w:r w:rsidR="0005159E">
        <w:rPr>
          <w:rFonts w:eastAsia="Times New Roman"/>
          <w:b/>
          <w:bCs/>
          <w:color w:val="000000"/>
          <w:lang w:val="fr-FR"/>
        </w:rPr>
        <w:br/>
      </w:r>
      <w:r w:rsidR="005F374A" w:rsidRPr="00BC74DB">
        <w:rPr>
          <w:rFonts w:ascii="Helvetica" w:hAnsi="Helvetica" w:cstheme="majorHAnsi"/>
          <w:b/>
          <w:bCs/>
          <w:noProof/>
          <w:lang w:val="fr-FR"/>
        </w:rPr>
        <w:drawing>
          <wp:anchor distT="0" distB="0" distL="0" distR="0" simplePos="0" relativeHeight="251658240" behindDoc="0" locked="0" layoutInCell="1" hidden="0" allowOverlap="1" wp14:anchorId="2E337AD8" wp14:editId="07FC842B">
            <wp:simplePos x="0" y="0"/>
            <wp:positionH relativeFrom="page">
              <wp:posOffset>0</wp:posOffset>
            </wp:positionH>
            <wp:positionV relativeFrom="page">
              <wp:posOffset>8892000</wp:posOffset>
            </wp:positionV>
            <wp:extent cx="7600950" cy="181337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00950" cy="1813370"/>
                    </a:xfrm>
                    <a:prstGeom prst="rect">
                      <a:avLst/>
                    </a:prstGeom>
                    <a:ln/>
                  </pic:spPr>
                </pic:pic>
              </a:graphicData>
            </a:graphic>
          </wp:anchor>
        </w:drawing>
      </w:r>
      <w:r w:rsidR="0005159E">
        <w:rPr>
          <w:rFonts w:eastAsia="Times New Roman"/>
          <w:b/>
          <w:bCs/>
          <w:color w:val="000000"/>
          <w:lang w:val="fr-FR"/>
        </w:rPr>
        <w:t>Secrétaire Général</w:t>
      </w:r>
    </w:p>
    <w:sectPr w:rsidR="00BC74DB" w:rsidRPr="0005159E" w:rsidSect="00A47C5C">
      <w:headerReference w:type="default" r:id="rId8"/>
      <w:pgSz w:w="11909" w:h="16834" w:code="9"/>
      <w:pgMar w:top="851" w:right="851" w:bottom="851" w:left="85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EFAE" w14:textId="77777777" w:rsidR="006E461B" w:rsidRDefault="006E461B">
      <w:pPr>
        <w:spacing w:line="240" w:lineRule="auto"/>
      </w:pPr>
      <w:r>
        <w:separator/>
      </w:r>
    </w:p>
  </w:endnote>
  <w:endnote w:type="continuationSeparator" w:id="0">
    <w:p w14:paraId="3B9D431A" w14:textId="77777777" w:rsidR="006E461B" w:rsidRDefault="006E4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FE77" w14:textId="77777777" w:rsidR="006E461B" w:rsidRDefault="006E461B">
      <w:pPr>
        <w:spacing w:line="240" w:lineRule="auto"/>
      </w:pPr>
      <w:r>
        <w:separator/>
      </w:r>
    </w:p>
  </w:footnote>
  <w:footnote w:type="continuationSeparator" w:id="0">
    <w:p w14:paraId="5547C893" w14:textId="77777777" w:rsidR="006E461B" w:rsidRDefault="006E4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30A5" w14:textId="77777777" w:rsidR="00BE4752" w:rsidRDefault="005F374A">
    <w:r>
      <w:rPr>
        <w:noProof/>
        <w:lang w:val="fr-FR"/>
      </w:rPr>
      <w:drawing>
        <wp:anchor distT="0" distB="0" distL="0" distR="0" simplePos="0" relativeHeight="251658240" behindDoc="0" locked="0" layoutInCell="1" hidden="0" allowOverlap="1" wp14:anchorId="78B08581" wp14:editId="26FEA23F">
          <wp:simplePos x="0" y="0"/>
          <wp:positionH relativeFrom="page">
            <wp:posOffset>0</wp:posOffset>
          </wp:positionH>
          <wp:positionV relativeFrom="page">
            <wp:posOffset>252000</wp:posOffset>
          </wp:positionV>
          <wp:extent cx="7600950" cy="1296695"/>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00950" cy="12966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469"/>
    <w:multiLevelType w:val="hybridMultilevel"/>
    <w:tmpl w:val="D5ACD180"/>
    <w:lvl w:ilvl="0" w:tplc="97E0DAB4">
      <w:start w:val="1"/>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 w15:restartNumberingAfterBreak="0">
    <w:nsid w:val="36202065"/>
    <w:multiLevelType w:val="hybridMultilevel"/>
    <w:tmpl w:val="B274AA1E"/>
    <w:lvl w:ilvl="0" w:tplc="F52E923C">
      <w:start w:val="5"/>
      <w:numFmt w:val="bullet"/>
      <w:lvlText w:val="-"/>
      <w:lvlJc w:val="left"/>
      <w:pPr>
        <w:ind w:left="720" w:hanging="360"/>
      </w:pPr>
      <w:rPr>
        <w:rFonts w:ascii="Helvetica" w:eastAsia="Arial" w:hAnsi="Helvetica"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340C2A"/>
    <w:multiLevelType w:val="hybridMultilevel"/>
    <w:tmpl w:val="0C268F92"/>
    <w:lvl w:ilvl="0" w:tplc="A0183EB4">
      <w:start w:val="5"/>
      <w:numFmt w:val="bullet"/>
      <w:lvlText w:val="-"/>
      <w:lvlJc w:val="left"/>
      <w:pPr>
        <w:ind w:left="720" w:hanging="360"/>
      </w:pPr>
      <w:rPr>
        <w:rFonts w:ascii="Helvetica" w:eastAsia="Arial" w:hAnsi="Helvetica" w:cstheme="maj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210844"/>
    <w:multiLevelType w:val="hybridMultilevel"/>
    <w:tmpl w:val="CA5254D2"/>
    <w:lvl w:ilvl="0" w:tplc="AAB0A22A">
      <w:start w:val="5"/>
      <w:numFmt w:val="bullet"/>
      <w:lvlText w:val="-"/>
      <w:lvlJc w:val="left"/>
      <w:pPr>
        <w:ind w:left="720" w:hanging="360"/>
      </w:pPr>
      <w:rPr>
        <w:rFonts w:ascii="Helvetica" w:eastAsia="Arial" w:hAnsi="Helvetica"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52"/>
    <w:rsid w:val="00010875"/>
    <w:rsid w:val="0005159E"/>
    <w:rsid w:val="000B692D"/>
    <w:rsid w:val="0012135D"/>
    <w:rsid w:val="00170BAC"/>
    <w:rsid w:val="00242EC6"/>
    <w:rsid w:val="002B40AA"/>
    <w:rsid w:val="00303AFC"/>
    <w:rsid w:val="00313FA6"/>
    <w:rsid w:val="0042246F"/>
    <w:rsid w:val="004B57A0"/>
    <w:rsid w:val="004B6430"/>
    <w:rsid w:val="004D79AE"/>
    <w:rsid w:val="00583CFD"/>
    <w:rsid w:val="0059108C"/>
    <w:rsid w:val="005B7295"/>
    <w:rsid w:val="005C78FD"/>
    <w:rsid w:val="005F374A"/>
    <w:rsid w:val="006A54F5"/>
    <w:rsid w:val="006E461B"/>
    <w:rsid w:val="007C27EC"/>
    <w:rsid w:val="008405E3"/>
    <w:rsid w:val="00873666"/>
    <w:rsid w:val="00926638"/>
    <w:rsid w:val="00930C1B"/>
    <w:rsid w:val="009925B7"/>
    <w:rsid w:val="00A47C5C"/>
    <w:rsid w:val="00B65FA9"/>
    <w:rsid w:val="00BA3B04"/>
    <w:rsid w:val="00BC74DB"/>
    <w:rsid w:val="00BE4752"/>
    <w:rsid w:val="00C361FC"/>
    <w:rsid w:val="00CC294A"/>
    <w:rsid w:val="00D34C04"/>
    <w:rsid w:val="00D47195"/>
    <w:rsid w:val="00DA0B47"/>
    <w:rsid w:val="00DB3FBB"/>
    <w:rsid w:val="00E03950"/>
    <w:rsid w:val="00F72A0C"/>
    <w:rsid w:val="00F87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64CC"/>
  <w15:docId w15:val="{27AE0B5E-52E9-440D-BBB8-D97DD260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BA3B04"/>
    <w:pPr>
      <w:ind w:left="720"/>
      <w:contextualSpacing/>
    </w:pPr>
  </w:style>
  <w:style w:type="character" w:styleId="Lienhypertexte">
    <w:name w:val="Hyperlink"/>
    <w:basedOn w:val="Policepardfaut"/>
    <w:uiPriority w:val="99"/>
    <w:unhideWhenUsed/>
    <w:rsid w:val="00D34C04"/>
    <w:rPr>
      <w:color w:val="0000FF" w:themeColor="hyperlink"/>
      <w:u w:val="single"/>
    </w:rPr>
  </w:style>
  <w:style w:type="character" w:styleId="Mentionnonrsolue">
    <w:name w:val="Unresolved Mention"/>
    <w:basedOn w:val="Policepardfaut"/>
    <w:uiPriority w:val="99"/>
    <w:semiHidden/>
    <w:unhideWhenUsed/>
    <w:rsid w:val="00D34C04"/>
    <w:rPr>
      <w:color w:val="605E5C"/>
      <w:shd w:val="clear" w:color="auto" w:fill="E1DFDD"/>
    </w:rPr>
  </w:style>
  <w:style w:type="paragraph" w:styleId="NormalWeb">
    <w:name w:val="Normal (Web)"/>
    <w:basedOn w:val="Normal"/>
    <w:uiPriority w:val="99"/>
    <w:semiHidden/>
    <w:unhideWhenUsed/>
    <w:rsid w:val="005C78FD"/>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03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 Tours</dc:creator>
  <cp:lastModifiedBy>Bruno SIMON</cp:lastModifiedBy>
  <cp:revision>4</cp:revision>
  <dcterms:created xsi:type="dcterms:W3CDTF">2021-09-21T11:43:00Z</dcterms:created>
  <dcterms:modified xsi:type="dcterms:W3CDTF">2021-09-21T13:39:00Z</dcterms:modified>
</cp:coreProperties>
</file>