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6335" w14:textId="1F6915D3" w:rsidR="00D32320" w:rsidRPr="00B64132" w:rsidRDefault="00D32320" w:rsidP="00D32320">
      <w:pPr>
        <w:tabs>
          <w:tab w:val="left" w:pos="6663"/>
        </w:tabs>
        <w:jc w:val="right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 xml:space="preserve">Salbris, le </w:t>
      </w:r>
      <w:r w:rsidR="00197DE9" w:rsidRPr="00B64132">
        <w:rPr>
          <w:rFonts w:ascii="Times New Roman" w:hAnsi="Times New Roman" w:cs="Times New Roman"/>
        </w:rPr>
        <w:t xml:space="preserve">26 mai </w:t>
      </w:r>
      <w:r w:rsidRPr="00B64132">
        <w:rPr>
          <w:rFonts w:ascii="Times New Roman" w:hAnsi="Times New Roman" w:cs="Times New Roman"/>
        </w:rPr>
        <w:t>202</w:t>
      </w:r>
      <w:r w:rsidR="00197DE9" w:rsidRPr="00B64132">
        <w:rPr>
          <w:rFonts w:ascii="Times New Roman" w:hAnsi="Times New Roman" w:cs="Times New Roman"/>
        </w:rPr>
        <w:t>1</w:t>
      </w:r>
    </w:p>
    <w:p w14:paraId="791A767B" w14:textId="77777777" w:rsidR="00197DE9" w:rsidRPr="00B64132" w:rsidRDefault="00197DE9" w:rsidP="00D32320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14:paraId="0AC8CBC3" w14:textId="1D76FED2" w:rsidR="00D32320" w:rsidRPr="00B64132" w:rsidRDefault="00D32320" w:rsidP="00D32320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Réunion de la commission régionale ANS</w:t>
      </w:r>
    </w:p>
    <w:p w14:paraId="079F3576" w14:textId="1D1B8BAA" w:rsidR="00197DE9" w:rsidRPr="00B64132" w:rsidRDefault="00197DE9" w:rsidP="00D32320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Mardi 25 mai 2021</w:t>
      </w:r>
    </w:p>
    <w:p w14:paraId="44C9B47A" w14:textId="7D163D06" w:rsidR="00197DE9" w:rsidRPr="00B64132" w:rsidRDefault="00197DE9" w:rsidP="00D32320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18h30-20h</w:t>
      </w:r>
    </w:p>
    <w:p w14:paraId="543DB3B5" w14:textId="77777777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</w:p>
    <w:p w14:paraId="5E24059D" w14:textId="1034555B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 xml:space="preserve">Présents : </w:t>
      </w:r>
      <w:r w:rsidR="00197DE9" w:rsidRPr="00B64132">
        <w:rPr>
          <w:rFonts w:ascii="Times New Roman" w:hAnsi="Times New Roman" w:cs="Times New Roman"/>
        </w:rPr>
        <w:t xml:space="preserve">Nico </w:t>
      </w:r>
      <w:proofErr w:type="spellStart"/>
      <w:r w:rsidR="00197DE9" w:rsidRPr="00B64132">
        <w:rPr>
          <w:rFonts w:ascii="Times New Roman" w:hAnsi="Times New Roman" w:cs="Times New Roman"/>
        </w:rPr>
        <w:t>Angenon</w:t>
      </w:r>
      <w:proofErr w:type="spellEnd"/>
      <w:r w:rsidR="00197DE9" w:rsidRPr="00B64132">
        <w:rPr>
          <w:rFonts w:ascii="Times New Roman" w:hAnsi="Times New Roman" w:cs="Times New Roman"/>
        </w:rPr>
        <w:t xml:space="preserve">, Romain </w:t>
      </w:r>
      <w:proofErr w:type="spellStart"/>
      <w:r w:rsidR="00197DE9" w:rsidRPr="00B64132">
        <w:rPr>
          <w:rFonts w:ascii="Times New Roman" w:hAnsi="Times New Roman" w:cs="Times New Roman"/>
        </w:rPr>
        <w:t>Bardin</w:t>
      </w:r>
      <w:proofErr w:type="spellEnd"/>
      <w:r w:rsidR="00197DE9" w:rsidRPr="00B64132">
        <w:rPr>
          <w:rFonts w:ascii="Times New Roman" w:hAnsi="Times New Roman" w:cs="Times New Roman"/>
        </w:rPr>
        <w:t xml:space="preserve">, Michel </w:t>
      </w:r>
      <w:proofErr w:type="spellStart"/>
      <w:r w:rsidR="00197DE9" w:rsidRPr="00B64132">
        <w:rPr>
          <w:rFonts w:ascii="Times New Roman" w:hAnsi="Times New Roman" w:cs="Times New Roman"/>
        </w:rPr>
        <w:t>Casy</w:t>
      </w:r>
      <w:proofErr w:type="spellEnd"/>
      <w:r w:rsidR="00197DE9" w:rsidRPr="00B64132">
        <w:rPr>
          <w:rFonts w:ascii="Times New Roman" w:hAnsi="Times New Roman" w:cs="Times New Roman"/>
        </w:rPr>
        <w:t>, Jean-Paul Chilon</w:t>
      </w:r>
      <w:r w:rsidRPr="00B64132">
        <w:rPr>
          <w:rFonts w:ascii="Times New Roman" w:hAnsi="Times New Roman" w:cs="Times New Roman"/>
        </w:rPr>
        <w:t xml:space="preserve">, </w:t>
      </w:r>
      <w:r w:rsidR="008F5A5A" w:rsidRPr="00B64132">
        <w:rPr>
          <w:rFonts w:ascii="Times New Roman" w:hAnsi="Times New Roman" w:cs="Times New Roman"/>
        </w:rPr>
        <w:t xml:space="preserve">Philippe </w:t>
      </w:r>
      <w:proofErr w:type="spellStart"/>
      <w:r w:rsidR="008F5A5A" w:rsidRPr="00B64132">
        <w:rPr>
          <w:rFonts w:ascii="Times New Roman" w:hAnsi="Times New Roman" w:cs="Times New Roman"/>
        </w:rPr>
        <w:t>Landon</w:t>
      </w:r>
      <w:proofErr w:type="spellEnd"/>
      <w:r w:rsidR="008F5A5A" w:rsidRPr="00B64132">
        <w:rPr>
          <w:rFonts w:ascii="Times New Roman" w:hAnsi="Times New Roman" w:cs="Times New Roman"/>
        </w:rPr>
        <w:t xml:space="preserve">, </w:t>
      </w:r>
      <w:r w:rsidRPr="00B64132">
        <w:rPr>
          <w:rFonts w:ascii="Times New Roman" w:hAnsi="Times New Roman" w:cs="Times New Roman"/>
        </w:rPr>
        <w:t xml:space="preserve">Nicolas </w:t>
      </w:r>
      <w:proofErr w:type="spellStart"/>
      <w:r w:rsidRPr="00B64132">
        <w:rPr>
          <w:rFonts w:ascii="Times New Roman" w:hAnsi="Times New Roman" w:cs="Times New Roman"/>
        </w:rPr>
        <w:t>Metaireau</w:t>
      </w:r>
      <w:proofErr w:type="spellEnd"/>
      <w:r w:rsidRPr="00B64132">
        <w:rPr>
          <w:rFonts w:ascii="Times New Roman" w:hAnsi="Times New Roman" w:cs="Times New Roman"/>
        </w:rPr>
        <w:t xml:space="preserve">, </w:t>
      </w:r>
      <w:r w:rsidR="008F5A5A" w:rsidRPr="00B64132">
        <w:rPr>
          <w:rFonts w:ascii="Times New Roman" w:hAnsi="Times New Roman" w:cs="Times New Roman"/>
        </w:rPr>
        <w:t xml:space="preserve">Stéphane Ollivier, </w:t>
      </w:r>
      <w:r w:rsidR="00197DE9" w:rsidRPr="00B64132">
        <w:rPr>
          <w:rFonts w:ascii="Times New Roman" w:hAnsi="Times New Roman" w:cs="Times New Roman"/>
        </w:rPr>
        <w:t xml:space="preserve">Jean-Luc </w:t>
      </w:r>
      <w:proofErr w:type="spellStart"/>
      <w:r w:rsidR="00197DE9" w:rsidRPr="00B64132">
        <w:rPr>
          <w:rFonts w:ascii="Times New Roman" w:hAnsi="Times New Roman" w:cs="Times New Roman"/>
        </w:rPr>
        <w:t>Pacaud</w:t>
      </w:r>
      <w:proofErr w:type="spellEnd"/>
      <w:r w:rsidR="00197DE9" w:rsidRPr="00B64132">
        <w:rPr>
          <w:rFonts w:ascii="Times New Roman" w:hAnsi="Times New Roman" w:cs="Times New Roman"/>
        </w:rPr>
        <w:t xml:space="preserve">, </w:t>
      </w:r>
      <w:r w:rsidR="000111DB" w:rsidRPr="00B64132">
        <w:rPr>
          <w:rFonts w:ascii="Times New Roman" w:hAnsi="Times New Roman" w:cs="Times New Roman"/>
        </w:rPr>
        <w:t>Laurent Pinault</w:t>
      </w:r>
      <w:r w:rsidR="000111DB">
        <w:rPr>
          <w:rFonts w:ascii="Times New Roman" w:hAnsi="Times New Roman" w:cs="Times New Roman"/>
        </w:rPr>
        <w:t xml:space="preserve">, </w:t>
      </w:r>
      <w:r w:rsidR="00197DE9" w:rsidRPr="00B64132">
        <w:rPr>
          <w:rFonts w:ascii="Times New Roman" w:hAnsi="Times New Roman" w:cs="Times New Roman"/>
        </w:rPr>
        <w:t xml:space="preserve">Véronique Pion, Thierry </w:t>
      </w:r>
      <w:proofErr w:type="spellStart"/>
      <w:r w:rsidR="00197DE9" w:rsidRPr="00B64132">
        <w:rPr>
          <w:rFonts w:ascii="Times New Roman" w:hAnsi="Times New Roman" w:cs="Times New Roman"/>
        </w:rPr>
        <w:t>Quetard</w:t>
      </w:r>
      <w:proofErr w:type="spellEnd"/>
      <w:r w:rsidRPr="00B64132">
        <w:rPr>
          <w:rFonts w:ascii="Times New Roman" w:hAnsi="Times New Roman" w:cs="Times New Roman"/>
        </w:rPr>
        <w:t>.</w:t>
      </w:r>
    </w:p>
    <w:p w14:paraId="26F8303A" w14:textId="77777777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</w:p>
    <w:p w14:paraId="1A5EF2E5" w14:textId="5BFFEA64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Excusé :</w:t>
      </w:r>
      <w:r w:rsidR="00197DE9" w:rsidRPr="00B64132">
        <w:rPr>
          <w:rFonts w:ascii="Times New Roman" w:hAnsi="Times New Roman" w:cs="Times New Roman"/>
        </w:rPr>
        <w:t xml:space="preserve">, Bruno Simon, Dominique </w:t>
      </w:r>
      <w:proofErr w:type="spellStart"/>
      <w:r w:rsidR="00197DE9" w:rsidRPr="00B64132">
        <w:rPr>
          <w:rFonts w:ascii="Times New Roman" w:hAnsi="Times New Roman" w:cs="Times New Roman"/>
        </w:rPr>
        <w:t>Violleau</w:t>
      </w:r>
      <w:proofErr w:type="spellEnd"/>
    </w:p>
    <w:p w14:paraId="095255EE" w14:textId="36B7533E" w:rsidR="00197DE9" w:rsidRPr="00B64132" w:rsidRDefault="00197DE9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</w:p>
    <w:p w14:paraId="32014BD0" w14:textId="424123EA" w:rsidR="00197DE9" w:rsidRPr="00B64132" w:rsidRDefault="00197DE9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Invité : Jean-Jacques Brion</w:t>
      </w:r>
    </w:p>
    <w:p w14:paraId="4798FC27" w14:textId="77777777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</w:p>
    <w:p w14:paraId="530E5083" w14:textId="4409CD45" w:rsidR="00D32320" w:rsidRPr="00B64132" w:rsidRDefault="00D32320" w:rsidP="00D32320">
      <w:pPr>
        <w:tabs>
          <w:tab w:val="left" w:pos="6663"/>
        </w:tabs>
        <w:jc w:val="both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 xml:space="preserve">Absents : </w:t>
      </w:r>
      <w:r w:rsidR="00197DE9" w:rsidRPr="00B64132">
        <w:rPr>
          <w:rFonts w:ascii="Times New Roman" w:hAnsi="Times New Roman" w:cs="Times New Roman"/>
        </w:rPr>
        <w:t xml:space="preserve">Jacques </w:t>
      </w:r>
      <w:proofErr w:type="spellStart"/>
      <w:r w:rsidR="00197DE9" w:rsidRPr="00B64132">
        <w:rPr>
          <w:rFonts w:ascii="Times New Roman" w:hAnsi="Times New Roman" w:cs="Times New Roman"/>
        </w:rPr>
        <w:t>Maupu</w:t>
      </w:r>
      <w:proofErr w:type="spellEnd"/>
    </w:p>
    <w:p w14:paraId="2EB6BB17" w14:textId="70C7968B" w:rsidR="00197DE9" w:rsidRDefault="00197DE9" w:rsidP="00B64132">
      <w:pPr>
        <w:spacing w:line="240" w:lineRule="auto"/>
        <w:rPr>
          <w:rFonts w:ascii="Times New Roman" w:hAnsi="Times New Roman" w:cs="Times New Roman"/>
        </w:rPr>
      </w:pPr>
    </w:p>
    <w:p w14:paraId="33E73481" w14:textId="77777777" w:rsidR="00B64132" w:rsidRPr="00B64132" w:rsidRDefault="00B64132" w:rsidP="00B64132">
      <w:pPr>
        <w:spacing w:line="240" w:lineRule="auto"/>
        <w:rPr>
          <w:rFonts w:ascii="Times New Roman" w:hAnsi="Times New Roman" w:cs="Times New Roman"/>
          <w:color w:val="7030A0"/>
        </w:rPr>
      </w:pPr>
    </w:p>
    <w:p w14:paraId="33343BDF" w14:textId="0B3210A8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1 – Tour de table des membres sur leur vécu de l’évaluation (18h30-18h45)</w:t>
      </w:r>
    </w:p>
    <w:p w14:paraId="27FF51DD" w14:textId="77777777" w:rsidR="00C2728B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</w:p>
    <w:p w14:paraId="34A8EE6F" w14:textId="404AC2E1" w:rsidR="00C2728B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Philippe évoque certains clubs qui méritent mais qui ont mal monté leur dossier. A l’inverse, d’autres demandent beaucoup pour avoir un peu. Les clubs ne s’investissent pas.</w:t>
      </w:r>
    </w:p>
    <w:p w14:paraId="7736AAAD" w14:textId="59B7C351" w:rsidR="00C2728B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</w:p>
    <w:p w14:paraId="79CCF35B" w14:textId="0C2B00CD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Jean-Jacques pointe la mauvaise qualité des plans de relance.</w:t>
      </w:r>
    </w:p>
    <w:p w14:paraId="273F12F7" w14:textId="7777777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238F7D81" w14:textId="44FEF2C8" w:rsidR="00197DE9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Thierry a créé une action type</w:t>
      </w:r>
      <w:r w:rsidR="00B64132" w:rsidRPr="00B64132">
        <w:rPr>
          <w:rFonts w:ascii="Times New Roman" w:hAnsi="Times New Roman" w:cs="Times New Roman"/>
        </w:rPr>
        <w:t xml:space="preserve"> pour aider les clubs. La notation de 1 à 5 est presque trop simplifiée.</w:t>
      </w:r>
    </w:p>
    <w:p w14:paraId="03B4B767" w14:textId="7777777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26FDBEDD" w14:textId="77777777" w:rsidR="00B64132" w:rsidRPr="00B64132" w:rsidRDefault="00B64132" w:rsidP="00B64132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Stéphane souligne la difficulté d’évaluer un dossier par année civile qui peut déborder sur deux saisons.</w:t>
      </w:r>
    </w:p>
    <w:p w14:paraId="5973B383" w14:textId="6F8FE7F1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7EC20993" w14:textId="1705A038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Jean-Luc trouve que certains dossiers étaient légers. Il serait bien que dans l’évaluation il y ait un membre du comité pour aider sur la connaissance des clubs.</w:t>
      </w:r>
    </w:p>
    <w:p w14:paraId="4DE03379" w14:textId="2D238C7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47D06D19" w14:textId="794B124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Nico remercie Romain, le suivi du dossier s’est bien passé.</w:t>
      </w:r>
    </w:p>
    <w:p w14:paraId="5009381C" w14:textId="0CBA7001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67678411" w14:textId="4D851928" w:rsidR="00B64132" w:rsidRDefault="00B64132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Véronique indique qu’il est difficile d’évaluer des clubs si différents. Elle n’est pas forcément favorable à mettre 0€ pour des problèmes de forme.</w:t>
      </w:r>
    </w:p>
    <w:p w14:paraId="068615C2" w14:textId="77777777" w:rsidR="00B12357" w:rsidRDefault="00B12357" w:rsidP="00197DE9">
      <w:pPr>
        <w:spacing w:line="240" w:lineRule="auto"/>
        <w:rPr>
          <w:rFonts w:ascii="Times New Roman" w:hAnsi="Times New Roman" w:cs="Times New Roman"/>
        </w:rPr>
      </w:pPr>
    </w:p>
    <w:p w14:paraId="420D005A" w14:textId="49D5203B" w:rsidR="00B12357" w:rsidRPr="00B64132" w:rsidRDefault="00B12357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Jean-Paul trouve les dossiers très technocratiques et avoue avoir « décroché » parfois.</w:t>
      </w:r>
    </w:p>
    <w:p w14:paraId="78C6018F" w14:textId="58D117C1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688927C5" w14:textId="164010C1" w:rsidR="00B64132" w:rsidRPr="00B64132" w:rsidRDefault="00B12357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a trouvé que l’évaluation était parfois difficile à réaliser et donc subjective.</w:t>
      </w:r>
    </w:p>
    <w:p w14:paraId="512B4ACC" w14:textId="7777777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24367EF8" w14:textId="10425506" w:rsidR="00B64132" w:rsidRPr="00B64132" w:rsidRDefault="00B12357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Nicolas propose de mettre en place un tutoriel pour les candidats et les évaluateurs.</w:t>
      </w:r>
    </w:p>
    <w:p w14:paraId="14494B40" w14:textId="77777777" w:rsidR="00B64132" w:rsidRPr="00B64132" w:rsidRDefault="00B64132" w:rsidP="00197DE9">
      <w:pPr>
        <w:spacing w:line="240" w:lineRule="auto"/>
        <w:rPr>
          <w:rFonts w:ascii="Times New Roman" w:hAnsi="Times New Roman" w:cs="Times New Roman"/>
        </w:rPr>
      </w:pPr>
    </w:p>
    <w:p w14:paraId="75E99DAB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1E52AA26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2 – Proposition d’organisation pour la saison prochaine (18h45-19h)</w:t>
      </w:r>
    </w:p>
    <w:p w14:paraId="6456458D" w14:textId="10865F7E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0E0A2FA1" w14:textId="5422F326" w:rsidR="00C2728B" w:rsidRDefault="00B12357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Nicolas explique qu’on pourrait mettre en place des groupes de travail par comité e</w:t>
      </w:r>
      <w:r w:rsidR="000111D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donnant une somme de base par territoire</w:t>
      </w:r>
      <w:r w:rsidR="000111DB">
        <w:rPr>
          <w:rFonts w:ascii="Times New Roman" w:hAnsi="Times New Roman" w:cs="Times New Roman"/>
        </w:rPr>
        <w:t xml:space="preserve"> en fonction du nombre de postulants, d’actions..</w:t>
      </w:r>
      <w:r>
        <w:rPr>
          <w:rFonts w:ascii="Times New Roman" w:hAnsi="Times New Roman" w:cs="Times New Roman"/>
        </w:rPr>
        <w:t>. Chaque groupe serait constitué d’un membre issue du territoire</w:t>
      </w:r>
      <w:r w:rsidR="000111DB">
        <w:rPr>
          <w:rFonts w:ascii="Times New Roman" w:hAnsi="Times New Roman" w:cs="Times New Roman"/>
        </w:rPr>
        <w:t xml:space="preserve"> pour une meilleure connaissance des structures.</w:t>
      </w:r>
    </w:p>
    <w:p w14:paraId="3680977C" w14:textId="31A8A47D" w:rsidR="00B12357" w:rsidRPr="00B64132" w:rsidRDefault="00B12357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CTD </w:t>
      </w:r>
      <w:r w:rsidR="000111DB">
        <w:rPr>
          <w:rFonts w:ascii="Times New Roman" w:hAnsi="Times New Roman" w:cs="Times New Roman"/>
        </w:rPr>
        <w:t>serait interrogé pour</w:t>
      </w:r>
      <w:r>
        <w:rPr>
          <w:rFonts w:ascii="Times New Roman" w:hAnsi="Times New Roman" w:cs="Times New Roman"/>
        </w:rPr>
        <w:t xml:space="preserve"> un avis consultatif.</w:t>
      </w:r>
    </w:p>
    <w:p w14:paraId="0D39E504" w14:textId="0113741E" w:rsidR="00C2728B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</w:p>
    <w:p w14:paraId="625A5613" w14:textId="77777777" w:rsidR="00C2728B" w:rsidRPr="00B64132" w:rsidRDefault="00C2728B" w:rsidP="00197DE9">
      <w:pPr>
        <w:spacing w:line="240" w:lineRule="auto"/>
        <w:rPr>
          <w:rFonts w:ascii="Times New Roman" w:hAnsi="Times New Roman" w:cs="Times New Roman"/>
        </w:rPr>
      </w:pPr>
    </w:p>
    <w:p w14:paraId="5CB71294" w14:textId="46CD6471" w:rsidR="00197DE9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3 – Évaluation globale des comités (19h-19h15)</w:t>
      </w:r>
    </w:p>
    <w:p w14:paraId="50933072" w14:textId="39B666BF" w:rsidR="00B12357" w:rsidRDefault="00B12357" w:rsidP="00197DE9">
      <w:pPr>
        <w:spacing w:line="240" w:lineRule="auto"/>
        <w:rPr>
          <w:rFonts w:ascii="Times New Roman" w:hAnsi="Times New Roman" w:cs="Times New Roman"/>
        </w:rPr>
      </w:pPr>
    </w:p>
    <w:p w14:paraId="2590855B" w14:textId="3458B0FA" w:rsidR="00B12357" w:rsidRDefault="00B12357" w:rsidP="00197DE9">
      <w:pPr>
        <w:spacing w:line="240" w:lineRule="auto"/>
        <w:rPr>
          <w:rFonts w:ascii="Times New Roman" w:hAnsi="Times New Roman" w:cs="Times New Roman"/>
        </w:rPr>
      </w:pPr>
    </w:p>
    <w:p w14:paraId="498A3425" w14:textId="525B6980" w:rsidR="00B12357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plupart des comités sont revalorisés grâce à l’enveloppe. La commission regrette la faible demande du comité 28 qui empêche une décision numéraire plus importante alors que le dossier aurait mérité davantage.</w:t>
      </w:r>
    </w:p>
    <w:p w14:paraId="404602D3" w14:textId="77777777" w:rsidR="00B12357" w:rsidRPr="00B64132" w:rsidRDefault="00B12357" w:rsidP="00197DE9">
      <w:pPr>
        <w:spacing w:line="240" w:lineRule="auto"/>
        <w:rPr>
          <w:rFonts w:ascii="Times New Roman" w:hAnsi="Times New Roman" w:cs="Times New Roman"/>
        </w:rPr>
      </w:pPr>
    </w:p>
    <w:p w14:paraId="7650A83B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0F52D1ED" w14:textId="17EB2207" w:rsidR="00197DE9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4 – Évaluation globale des actions clubs et des plans de relance (19h30-19h45)</w:t>
      </w:r>
    </w:p>
    <w:p w14:paraId="328527CF" w14:textId="03C2F06F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688E71A4" w14:textId="77777777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09E2C7AF" w14:textId="5D64262A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différentes actions sont analysées. Quelques clubs ne sont pas reçus. Très souvent, cela est le fait d’une seule action réalisée avec peu de consistance.</w:t>
      </w:r>
    </w:p>
    <w:p w14:paraId="66190D3F" w14:textId="3B2270B5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l’inverse, des clubs qui n’avaient qu’un problème de forme mais dont le fond était cohérent ont été reçus.</w:t>
      </w:r>
    </w:p>
    <w:p w14:paraId="334A98F6" w14:textId="2F1D6701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clubs non reçus, il leur sera proposé de postuler au plan de relance.</w:t>
      </w:r>
    </w:p>
    <w:p w14:paraId="160562D0" w14:textId="67AC8A0B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6138C8F2" w14:textId="49E2DEF9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ajustements sont minimes et les obligations (+25% pour les féminines, même somme pour les territoires prioritaires) limitent d’importantes modifications.</w:t>
      </w:r>
    </w:p>
    <w:p w14:paraId="6B315BAC" w14:textId="5F96CE6B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774C398D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4248C8DD" w14:textId="54ACE468" w:rsidR="00197DE9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5 – Détermination des dossiers à proposer en revalorisation (19h45-20h)</w:t>
      </w:r>
    </w:p>
    <w:p w14:paraId="07C35828" w14:textId="6C1998FF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2D0F5DC2" w14:textId="430A189B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l’exception du comité 28 qui a atteint le maximum demandé, tous les comités ont une action proposée en revalorisation.</w:t>
      </w:r>
    </w:p>
    <w:p w14:paraId="755EC374" w14:textId="4F7D2E7A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106CE98C" w14:textId="6102E689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moins un club de chaque comité voit une action en demande de revalorisation entre 500 et 1000€.</w:t>
      </w:r>
    </w:p>
    <w:p w14:paraId="47530351" w14:textId="48D95FA9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commission insiste sur les actions auprès du monde scolaire et la santé.</w:t>
      </w:r>
    </w:p>
    <w:p w14:paraId="4A7CDF7B" w14:textId="33965976" w:rsidR="000111DB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29F2CD4C" w14:textId="77777777" w:rsidR="000111DB" w:rsidRPr="00B64132" w:rsidRDefault="000111DB" w:rsidP="00197DE9">
      <w:pPr>
        <w:spacing w:line="240" w:lineRule="auto"/>
        <w:rPr>
          <w:rFonts w:ascii="Times New Roman" w:hAnsi="Times New Roman" w:cs="Times New Roman"/>
        </w:rPr>
      </w:pPr>
    </w:p>
    <w:p w14:paraId="7D4E9CD3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</w:p>
    <w:p w14:paraId="4BE342FD" w14:textId="77777777" w:rsidR="00197DE9" w:rsidRPr="00B64132" w:rsidRDefault="00197DE9" w:rsidP="00197DE9">
      <w:pPr>
        <w:spacing w:line="240" w:lineRule="auto"/>
        <w:rPr>
          <w:rFonts w:ascii="Times New Roman" w:hAnsi="Times New Roman" w:cs="Times New Roman"/>
        </w:rPr>
      </w:pPr>
      <w:r w:rsidRPr="00B64132">
        <w:rPr>
          <w:rFonts w:ascii="Times New Roman" w:hAnsi="Times New Roman" w:cs="Times New Roman"/>
        </w:rPr>
        <w:t>6 – Échanges diverses, questions à remonter à la FFTT sur les clubs (20h-20h15)</w:t>
      </w:r>
    </w:p>
    <w:p w14:paraId="7DA34479" w14:textId="62BAB6BF" w:rsidR="00360512" w:rsidRDefault="00360512" w:rsidP="00D32320">
      <w:pPr>
        <w:rPr>
          <w:rFonts w:ascii="Times New Roman" w:hAnsi="Times New Roman" w:cs="Times New Roman"/>
        </w:rPr>
      </w:pPr>
    </w:p>
    <w:p w14:paraId="3001AAEF" w14:textId="4B075BBB" w:rsidR="000111DB" w:rsidRDefault="000111DB" w:rsidP="00D32320">
      <w:pPr>
        <w:rPr>
          <w:rFonts w:ascii="Times New Roman" w:hAnsi="Times New Roman" w:cs="Times New Roman"/>
        </w:rPr>
      </w:pPr>
    </w:p>
    <w:p w14:paraId="7456E4A8" w14:textId="0BABB6C7" w:rsidR="000111DB" w:rsidRPr="00B64132" w:rsidRDefault="000111DB" w:rsidP="00D32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Jean-Paul remercie l’ensemble des participants pour leur engagement en espérant que la saison prochaine, la campagne se déroulera plus facilement.</w:t>
      </w:r>
    </w:p>
    <w:sectPr w:rsidR="000111DB" w:rsidRPr="00B64132" w:rsidSect="004B1989">
      <w:headerReference w:type="default" r:id="rId7"/>
      <w:footerReference w:type="default" r:id="rId8"/>
      <w:pgSz w:w="11909" w:h="16834"/>
      <w:pgMar w:top="1440" w:right="1440" w:bottom="426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F847" w14:textId="77777777" w:rsidR="00846580" w:rsidRDefault="00846580" w:rsidP="00360512">
      <w:pPr>
        <w:spacing w:line="240" w:lineRule="auto"/>
      </w:pPr>
      <w:r>
        <w:separator/>
      </w:r>
    </w:p>
  </w:endnote>
  <w:endnote w:type="continuationSeparator" w:id="0">
    <w:p w14:paraId="2B7E8E7A" w14:textId="77777777" w:rsidR="00846580" w:rsidRDefault="00846580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167" w14:textId="070D9A5C" w:rsidR="00360512" w:rsidRDefault="00FD7BB1" w:rsidP="004B1989">
    <w:pPr>
      <w:pStyle w:val="Pieddepage"/>
    </w:pPr>
    <w:r>
      <w:rPr>
        <w:noProof/>
      </w:rPr>
      <w:drawing>
        <wp:anchor distT="0" distB="0" distL="0" distR="0" simplePos="0" relativeHeight="251658240" behindDoc="0" locked="0" layoutInCell="1" allowOverlap="1" wp14:anchorId="3B7B8868" wp14:editId="2DE9EF47">
          <wp:simplePos x="0" y="0"/>
          <wp:positionH relativeFrom="column">
            <wp:posOffset>-913765</wp:posOffset>
          </wp:positionH>
          <wp:positionV relativeFrom="paragraph">
            <wp:posOffset>-128396</wp:posOffset>
          </wp:positionV>
          <wp:extent cx="7600950" cy="1809750"/>
          <wp:effectExtent l="0" t="0" r="6350" b="6350"/>
          <wp:wrapTopAndBottom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EF7A" w14:textId="77777777" w:rsidR="00846580" w:rsidRDefault="00846580" w:rsidP="00360512">
      <w:pPr>
        <w:spacing w:line="240" w:lineRule="auto"/>
      </w:pPr>
      <w:r>
        <w:separator/>
      </w:r>
    </w:p>
  </w:footnote>
  <w:footnote w:type="continuationSeparator" w:id="0">
    <w:p w14:paraId="33D8D973" w14:textId="77777777" w:rsidR="00846580" w:rsidRDefault="00846580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13F0" w14:textId="77777777" w:rsidR="00360512" w:rsidRDefault="00FD7BB1">
    <w:pPr>
      <w:pStyle w:val="Normal1"/>
    </w:pPr>
    <w:r>
      <w:rPr>
        <w:noProof/>
      </w:rPr>
      <w:drawing>
        <wp:anchor distT="0" distB="0" distL="0" distR="0" simplePos="0" relativeHeight="251657216" behindDoc="0" locked="0" layoutInCell="1" allowOverlap="1" wp14:anchorId="521E2EC0" wp14:editId="081DEEDF">
          <wp:simplePos x="0" y="0"/>
          <wp:positionH relativeFrom="column">
            <wp:posOffset>-914400</wp:posOffset>
          </wp:positionH>
          <wp:positionV relativeFrom="paragraph">
            <wp:posOffset>-253202</wp:posOffset>
          </wp:positionV>
          <wp:extent cx="7600950" cy="1296670"/>
          <wp:effectExtent l="0" t="0" r="0" b="0"/>
          <wp:wrapTopAndBottom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111DB"/>
    <w:rsid w:val="00182B6A"/>
    <w:rsid w:val="00197DE9"/>
    <w:rsid w:val="00360512"/>
    <w:rsid w:val="003E1A24"/>
    <w:rsid w:val="004B1989"/>
    <w:rsid w:val="005E2EFD"/>
    <w:rsid w:val="00786B6A"/>
    <w:rsid w:val="007D5DFD"/>
    <w:rsid w:val="00846580"/>
    <w:rsid w:val="008F5A5A"/>
    <w:rsid w:val="009272C6"/>
    <w:rsid w:val="0093575C"/>
    <w:rsid w:val="00B12357"/>
    <w:rsid w:val="00B64132"/>
    <w:rsid w:val="00C2728B"/>
    <w:rsid w:val="00D32320"/>
    <w:rsid w:val="00E94A80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49B6"/>
  <w15:chartTrackingRefBased/>
  <w15:docId w15:val="{DA98BEEC-2779-C747-8D4B-C2D1160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fr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  <w:lang w:val="fr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  <w:lang w:val="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5DFD"/>
    <w:pPr>
      <w:suppressAutoHyphens/>
      <w:spacing w:after="200" w:line="240" w:lineRule="auto"/>
      <w:ind w:left="720"/>
      <w:contextualSpacing/>
    </w:pPr>
    <w:rPr>
      <w:rFonts w:ascii="Times" w:eastAsia="Cambria" w:hAnsi="Times" w:cs="Times New Roman"/>
      <w:sz w:val="24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bahain</dc:creator>
  <cp:keywords/>
  <cp:lastModifiedBy>rombardin rombardin</cp:lastModifiedBy>
  <cp:revision>7</cp:revision>
  <dcterms:created xsi:type="dcterms:W3CDTF">2021-05-21T08:28:00Z</dcterms:created>
  <dcterms:modified xsi:type="dcterms:W3CDTF">2021-05-26T08:19:00Z</dcterms:modified>
</cp:coreProperties>
</file>